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148F" w14:textId="3E08D4C6" w:rsidR="001E0C0D" w:rsidRDefault="001E0C0D"/>
    <w:p w14:paraId="73D77456" w14:textId="2B97013A" w:rsidR="00EC7440" w:rsidRDefault="00EC7440"/>
    <w:p w14:paraId="0EC68535" w14:textId="77777777" w:rsid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</w:p>
    <w:p w14:paraId="1A9CA23F" w14:textId="67F07507" w:rsidR="00EC7440" w:rsidRP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 xml:space="preserve">Si comunica che dal </w:t>
      </w:r>
    </w:p>
    <w:p w14:paraId="5B16DCD2" w14:textId="17FEC2E0" w:rsidR="00EC7440" w:rsidRP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 xml:space="preserve">23 </w:t>
      </w:r>
      <w:proofErr w:type="gramStart"/>
      <w:r w:rsidRPr="00EC7440">
        <w:rPr>
          <w:rFonts w:ascii="Amasis MT Pro Black" w:hAnsi="Amasis MT Pro Black"/>
          <w:sz w:val="56"/>
          <w:szCs w:val="56"/>
        </w:rPr>
        <w:t>Dicembre</w:t>
      </w:r>
      <w:proofErr w:type="gramEnd"/>
      <w:r w:rsidRPr="00EC7440">
        <w:rPr>
          <w:rFonts w:ascii="Amasis MT Pro Black" w:hAnsi="Amasis MT Pro Black"/>
          <w:sz w:val="56"/>
          <w:szCs w:val="56"/>
        </w:rPr>
        <w:t xml:space="preserve"> 2023 al 07 Gennaio 2024</w:t>
      </w:r>
    </w:p>
    <w:p w14:paraId="212D11CE" w14:textId="77777777" w:rsidR="00EC7440" w:rsidRP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 xml:space="preserve">La segreteria sarà aperta </w:t>
      </w:r>
    </w:p>
    <w:p w14:paraId="4E2BDBD7" w14:textId="0608F85F" w:rsidR="00EC7440" w:rsidRPr="00EC7440" w:rsidRDefault="00EC7440" w:rsidP="00EC7440">
      <w:pPr>
        <w:jc w:val="center"/>
        <w:rPr>
          <w:rFonts w:ascii="Amasis MT Pro Black" w:hAnsi="Amasis MT Pro Black"/>
          <w:color w:val="FF0000"/>
          <w:sz w:val="72"/>
          <w:szCs w:val="72"/>
          <w:u w:val="single"/>
        </w:rPr>
      </w:pPr>
      <w:r w:rsidRPr="00EC7440">
        <w:rPr>
          <w:rFonts w:ascii="Amasis MT Pro Black" w:hAnsi="Amasis MT Pro Black"/>
          <w:color w:val="FF0000"/>
          <w:sz w:val="72"/>
          <w:szCs w:val="72"/>
          <w:u w:val="single"/>
        </w:rPr>
        <w:t>solo la MATTINA</w:t>
      </w:r>
    </w:p>
    <w:sectPr w:rsidR="00EC7440" w:rsidRPr="00EC7440" w:rsidSect="00EC7440">
      <w:pgSz w:w="16838" w:h="11906" w:orient="landscape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40"/>
    <w:rsid w:val="001E0C0D"/>
    <w:rsid w:val="00463177"/>
    <w:rsid w:val="00656E4D"/>
    <w:rsid w:val="00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190"/>
  <w15:chartTrackingRefBased/>
  <w15:docId w15:val="{779D4859-2D0C-4A3A-BAA7-7F1E441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2</cp:revision>
  <dcterms:created xsi:type="dcterms:W3CDTF">2023-12-20T17:13:00Z</dcterms:created>
  <dcterms:modified xsi:type="dcterms:W3CDTF">2023-12-20T17:31:00Z</dcterms:modified>
</cp:coreProperties>
</file>