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8699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Insegnamento della Religione Cattolica</w:t>
      </w:r>
    </w:p>
    <w:p w14:paraId="00000002" w14:textId="6DF72936" w:rsidR="00286991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Programmazione Classe   Terza   Sez. </w:t>
      </w:r>
      <w:r w:rsidR="00347FB4">
        <w:rPr>
          <w:rFonts w:ascii="Times New Roman" w:eastAsia="Times New Roman" w:hAnsi="Times New Roman" w:cs="Times New Roman"/>
          <w:b/>
          <w:sz w:val="32"/>
          <w:szCs w:val="32"/>
        </w:rPr>
        <w:t>A</w:t>
      </w:r>
      <w:r w:rsidR="00290DB5">
        <w:rPr>
          <w:rFonts w:ascii="Times New Roman" w:eastAsia="Times New Roman" w:hAnsi="Times New Roman" w:cs="Times New Roman"/>
          <w:b/>
          <w:sz w:val="32"/>
          <w:szCs w:val="32"/>
        </w:rPr>
        <w:t xml:space="preserve"> RAE</w:t>
      </w:r>
    </w:p>
    <w:p w14:paraId="00000003" w14:textId="77777777" w:rsidR="00286991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</w:t>
      </w:r>
    </w:p>
    <w:p w14:paraId="00000004" w14:textId="21B77AFB" w:rsidR="00286991" w:rsidRDefault="0000000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>Anno Scolastico: 202</w:t>
      </w:r>
      <w:r w:rsidR="004F489F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>/ 202</w:t>
      </w:r>
      <w:r w:rsidR="004F489F">
        <w:rPr>
          <w:rFonts w:ascii="Times New Roman" w:eastAsia="Times New Roman" w:hAnsi="Times New Roman" w:cs="Times New Roman"/>
          <w:sz w:val="32"/>
          <w:szCs w:val="32"/>
        </w:rPr>
        <w:t>5</w:t>
      </w:r>
    </w:p>
    <w:p w14:paraId="00000005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06" w14:textId="1D2DA571" w:rsidR="00286991" w:rsidRDefault="0000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La classe presentava dell’anno scolastico, una </w:t>
      </w:r>
      <w:r w:rsidR="00C32CBA">
        <w:rPr>
          <w:rFonts w:ascii="Times New Roman" w:eastAsia="Times New Roman" w:hAnsi="Times New Roman" w:cs="Times New Roman"/>
          <w:sz w:val="32"/>
          <w:szCs w:val="32"/>
        </w:rPr>
        <w:t>maturità alquanto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soddisfacente, alcuni </w:t>
      </w:r>
      <w:r w:rsidR="00206DA7">
        <w:rPr>
          <w:rFonts w:ascii="Times New Roman" w:eastAsia="Times New Roman" w:hAnsi="Times New Roman" w:cs="Times New Roman"/>
          <w:sz w:val="32"/>
          <w:szCs w:val="32"/>
        </w:rPr>
        <w:t>dimostravano interesse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per la disciplina, e maturità verso i problemi religiosi.</w:t>
      </w:r>
    </w:p>
    <w:p w14:paraId="00000007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08" w14:textId="77777777" w:rsidR="00286991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Gesù Cristo uomo e Dio, </w:t>
      </w:r>
      <w:r>
        <w:rPr>
          <w:rFonts w:ascii="Times New Roman" w:eastAsia="Times New Roman" w:hAnsi="Times New Roman" w:cs="Times New Roman"/>
          <w:sz w:val="32"/>
          <w:szCs w:val="32"/>
        </w:rPr>
        <w:t>l'argomento trainante di tutto l'anno, suddiviso in unità tematiche:</w:t>
      </w:r>
    </w:p>
    <w:p w14:paraId="00000009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00000A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Figura di Gesù;</w:t>
      </w:r>
    </w:p>
    <w:p w14:paraId="0000000B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Le fonti bibliche;</w:t>
      </w:r>
    </w:p>
    <w:p w14:paraId="0000000C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Attualità nel mondo di oggi del messaggio cristiano</w:t>
      </w:r>
    </w:p>
    <w:p w14:paraId="0000000D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. Le grandi religioni nel Mondo;</w:t>
      </w:r>
    </w:p>
    <w:p w14:paraId="0000000E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Arte e IRC,Piero Della Francesca, Caravaggio.</w:t>
      </w:r>
    </w:p>
    <w:p w14:paraId="0000000F" w14:textId="1A84268B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Le tecniche di apprendimento sono state varie dalla lezione frontale, ai lavori di gruppo, fino ad usare l’elaboratore </w:t>
      </w:r>
      <w:r w:rsidR="00206DA7">
        <w:rPr>
          <w:rFonts w:ascii="Times New Roman" w:eastAsia="Times New Roman" w:hAnsi="Times New Roman" w:cs="Times New Roman"/>
          <w:sz w:val="32"/>
          <w:szCs w:val="32"/>
        </w:rPr>
        <w:t>P.C.,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come strumento didattico. </w:t>
      </w:r>
    </w:p>
    <w:p w14:paraId="00000010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1" w14:textId="39B2F919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 mezzi e strumenti didattici utilizzati: la Lim, vari test, appunti del docente, video multimediali e l’uso di classro</w:t>
      </w:r>
      <w:r w:rsidR="00206DA7"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m .</w:t>
      </w:r>
    </w:p>
    <w:p w14:paraId="00000012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3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Le verifiche con questionari e risposte multiple, considerazioni personali con elaborati, discussioni aperte con la classe.</w:t>
      </w:r>
    </w:p>
    <w:p w14:paraId="00000014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5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risultati sono stati soddisfacenti, anche se il tempo a disposizione risulta sempre poco o insufficiente.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0000016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7" w14:textId="48568CBE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L’impegno finale si è dimostrato buono, molti hanno raggiunto una </w:t>
      </w:r>
      <w:r w:rsidR="00C32CBA">
        <w:rPr>
          <w:rFonts w:ascii="Times New Roman" w:eastAsia="Times New Roman" w:hAnsi="Times New Roman" w:cs="Times New Roman"/>
          <w:sz w:val="32"/>
          <w:szCs w:val="32"/>
        </w:rPr>
        <w:t>preparazione soddisfacente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, alcuni si sono distinti anche per l'interesse con cui hanno affrontato la disciplina.  </w:t>
      </w:r>
    </w:p>
    <w:p w14:paraId="00000018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9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il docente</w:t>
      </w:r>
    </w:p>
    <w:p w14:paraId="0000001A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Antonio De Martino </w:t>
      </w:r>
    </w:p>
    <w:p w14:paraId="0000001B" w14:textId="77777777" w:rsidR="00286991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</w:t>
      </w:r>
    </w:p>
    <w:p w14:paraId="0000001C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D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E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F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20" w14:textId="77777777" w:rsidR="00286991" w:rsidRDefault="00286991"/>
    <w:sectPr w:rsidR="0028699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7538854-A612-471C-83D7-7C6E7DB7A9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00D7E2E-90F0-46A6-A8D3-46E3267D4F08}"/>
    <w:embedBold r:id="rId3" w:fontKey="{36093591-4887-4793-84C4-B6A3874780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D15780B-5594-4588-B32C-9FCD25C29B53}"/>
    <w:embedItalic r:id="rId5" w:fontKey="{77000D79-F541-4152-9692-B9E5C53B67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C55764-EA43-427F-8DC2-2DCD684E2D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C0833"/>
    <w:multiLevelType w:val="multilevel"/>
    <w:tmpl w:val="5C08FE14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A482651"/>
    <w:multiLevelType w:val="multilevel"/>
    <w:tmpl w:val="4CE0BED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810854677">
    <w:abstractNumId w:val="0"/>
  </w:num>
  <w:num w:numId="2" w16cid:durableId="142475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991"/>
    <w:rsid w:val="00206DA7"/>
    <w:rsid w:val="00286991"/>
    <w:rsid w:val="00290DB5"/>
    <w:rsid w:val="002D6741"/>
    <w:rsid w:val="00347FB4"/>
    <w:rsid w:val="004F489F"/>
    <w:rsid w:val="007316B7"/>
    <w:rsid w:val="00C10D11"/>
    <w:rsid w:val="00C32CBA"/>
    <w:rsid w:val="00D1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075DB"/>
  <w15:docId w15:val="{F4CAF24F-E593-4787-BE39-9F85C8CB6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pC2EmQRgzDWIHDaQEmbB1F2nQ==">CgMxLjAyCGguZ2pkZ3hzOAByITFKRTdpeGJjUWctV25mamVCV000b2dyQVdPWkF3bldVUQ==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Antonio De Martino</cp:lastModifiedBy>
  <cp:revision>4</cp:revision>
  <dcterms:created xsi:type="dcterms:W3CDTF">2024-06-05T06:37:00Z</dcterms:created>
  <dcterms:modified xsi:type="dcterms:W3CDTF">2025-04-07T10:09:00Z</dcterms:modified>
</cp:coreProperties>
</file>