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D301" w14:textId="1515771A" w:rsidR="0072754C" w:rsidRDefault="0072754C" w:rsidP="0072754C">
      <w:pPr>
        <w:jc w:val="center"/>
        <w:rPr>
          <w:rFonts w:ascii="Times New Roman" w:eastAsia="Times New Roman" w:hAnsi="Times New Roman"/>
          <w:color w:val="474747"/>
          <w:sz w:val="20"/>
          <w:szCs w:val="20"/>
          <w:lang w:eastAsia="it-IT"/>
        </w:rPr>
      </w:pPr>
      <w:bookmarkStart w:id="0" w:name="_Hlk71051576"/>
    </w:p>
    <w:p w14:paraId="7386E321" w14:textId="18C45C28" w:rsidR="00972D3C" w:rsidRDefault="00972D3C" w:rsidP="0072754C">
      <w:pPr>
        <w:jc w:val="center"/>
        <w:rPr>
          <w:rFonts w:ascii="Times New Roman" w:eastAsia="Times New Roman" w:hAnsi="Times New Roman"/>
          <w:color w:val="474747"/>
          <w:sz w:val="20"/>
          <w:szCs w:val="20"/>
          <w:lang w:eastAsia="it-IT"/>
        </w:rPr>
      </w:pPr>
    </w:p>
    <w:p w14:paraId="4010250D" w14:textId="466A383E" w:rsidR="00972D3C" w:rsidRDefault="00972D3C" w:rsidP="0072754C">
      <w:pPr>
        <w:jc w:val="center"/>
        <w:rPr>
          <w:rFonts w:ascii="Times New Roman" w:eastAsia="Times New Roman" w:hAnsi="Times New Roman"/>
          <w:color w:val="474747"/>
          <w:sz w:val="20"/>
          <w:szCs w:val="20"/>
          <w:lang w:eastAsia="it-IT"/>
        </w:rPr>
      </w:pPr>
    </w:p>
    <w:p w14:paraId="73FC782A" w14:textId="6B328C7C" w:rsidR="00972D3C" w:rsidRDefault="00705B87" w:rsidP="0072754C">
      <w:pPr>
        <w:jc w:val="center"/>
      </w:pPr>
      <w:r>
        <w:rPr>
          <w:noProof/>
        </w:rPr>
        <w:drawing>
          <wp:inline distT="0" distB="0" distL="0" distR="0" wp14:anchorId="4443E6F3" wp14:editId="0B58DD68">
            <wp:extent cx="6035675" cy="1853565"/>
            <wp:effectExtent l="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17E30" w14:textId="75682A0A" w:rsidR="00705B87" w:rsidRDefault="00705B87" w:rsidP="0072754C">
      <w:pPr>
        <w:jc w:val="center"/>
      </w:pPr>
    </w:p>
    <w:p w14:paraId="3821C26F" w14:textId="122F4E91" w:rsidR="00705B87" w:rsidRPr="00705B87" w:rsidRDefault="00705B87" w:rsidP="0072754C">
      <w:pPr>
        <w:jc w:val="center"/>
        <w:rPr>
          <w:b/>
          <w:bCs/>
          <w:sz w:val="28"/>
          <w:szCs w:val="28"/>
        </w:rPr>
      </w:pPr>
      <w:r w:rsidRPr="00705B87">
        <w:rPr>
          <w:b/>
          <w:bCs/>
          <w:sz w:val="28"/>
          <w:szCs w:val="28"/>
        </w:rPr>
        <w:t>PROGRAMMA DI STORIA- CLASSE V-SERALE-SERVIZI DI ENOGASTRONOMIA</w:t>
      </w:r>
    </w:p>
    <w:p w14:paraId="3BE5C3DA" w14:textId="42436152" w:rsidR="00705B87" w:rsidRDefault="00705B87" w:rsidP="0072754C">
      <w:pPr>
        <w:jc w:val="center"/>
        <w:rPr>
          <w:b/>
          <w:bCs/>
          <w:sz w:val="28"/>
          <w:szCs w:val="28"/>
        </w:rPr>
      </w:pPr>
      <w:r w:rsidRPr="00705B87">
        <w:rPr>
          <w:b/>
          <w:bCs/>
          <w:sz w:val="28"/>
          <w:szCs w:val="28"/>
        </w:rPr>
        <w:t>A.S. 202</w:t>
      </w:r>
      <w:r w:rsidR="00EA2CE0">
        <w:rPr>
          <w:b/>
          <w:bCs/>
          <w:sz w:val="28"/>
          <w:szCs w:val="28"/>
        </w:rPr>
        <w:t>4/</w:t>
      </w:r>
      <w:r w:rsidRPr="00705B87">
        <w:rPr>
          <w:b/>
          <w:bCs/>
          <w:sz w:val="28"/>
          <w:szCs w:val="28"/>
        </w:rPr>
        <w:t>2</w:t>
      </w:r>
      <w:r w:rsidR="00EA2CE0">
        <w:rPr>
          <w:b/>
          <w:bCs/>
          <w:sz w:val="28"/>
          <w:szCs w:val="28"/>
        </w:rPr>
        <w:t>5</w:t>
      </w:r>
      <w:r w:rsidR="006651A8">
        <w:rPr>
          <w:b/>
          <w:bCs/>
          <w:sz w:val="28"/>
          <w:szCs w:val="28"/>
        </w:rPr>
        <w:t xml:space="preserve"> </w:t>
      </w:r>
    </w:p>
    <w:p w14:paraId="76932A42" w14:textId="3638D9BA" w:rsidR="00153354" w:rsidRPr="00153354" w:rsidRDefault="00153354" w:rsidP="001533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9DEB12A" w14:textId="237063A0" w:rsidR="00972D3C" w:rsidRPr="00705B87" w:rsidRDefault="00153354" w:rsidP="00153354">
      <w:pPr>
        <w:rPr>
          <w:rFonts w:ascii="Times New Roman" w:eastAsia="Times New Roman" w:hAnsi="Times New Roman"/>
          <w:b/>
          <w:bCs/>
          <w:color w:val="474747"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color w:val="474747"/>
          <w:sz w:val="28"/>
          <w:szCs w:val="28"/>
          <w:lang w:eastAsia="it-IT"/>
        </w:rPr>
        <w:t>Prof.ssa Rosanna Spinelli</w:t>
      </w:r>
    </w:p>
    <w:p w14:paraId="42FCF8BE" w14:textId="77777777" w:rsidR="00972D3C" w:rsidRPr="0072754C" w:rsidRDefault="00972D3C" w:rsidP="0072754C">
      <w:pPr>
        <w:jc w:val="center"/>
        <w:rPr>
          <w:rFonts w:ascii="Times New Roman" w:eastAsia="Times New Roman" w:hAnsi="Times New Roman"/>
          <w:color w:val="474747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754C" w:rsidRPr="0072754C" w14:paraId="287E8756" w14:textId="77777777" w:rsidTr="003D108E">
        <w:tc>
          <w:tcPr>
            <w:tcW w:w="9628" w:type="dxa"/>
          </w:tcPr>
          <w:p w14:paraId="36307BD2" w14:textId="78A8C481" w:rsidR="0072754C" w:rsidRPr="0072754C" w:rsidRDefault="0072754C" w:rsidP="0072754C">
            <w:pPr>
              <w:rPr>
                <w:rFonts w:ascii="Georgia" w:hAnsi="Georgia"/>
                <w:b/>
                <w:bCs/>
              </w:rPr>
            </w:pPr>
            <w:r w:rsidRPr="0072754C">
              <w:rPr>
                <w:rFonts w:ascii="Georgia" w:hAnsi="Georgia"/>
                <w:b/>
                <w:bCs/>
              </w:rPr>
              <w:t>PROGRAMMA DI STORIA</w:t>
            </w:r>
          </w:p>
          <w:tbl>
            <w:tblPr>
              <w:tblStyle w:val="Grigliatabella"/>
              <w:tblW w:w="9514" w:type="dxa"/>
              <w:tblLook w:val="04A0" w:firstRow="1" w:lastRow="0" w:firstColumn="1" w:lastColumn="0" w:noHBand="0" w:noVBand="1"/>
            </w:tblPr>
            <w:tblGrid>
              <w:gridCol w:w="4701"/>
              <w:gridCol w:w="4813"/>
            </w:tblGrid>
            <w:tr w:rsidR="0072754C" w:rsidRPr="0072754C" w14:paraId="39CC7119" w14:textId="77777777" w:rsidTr="0072754C">
              <w:tc>
                <w:tcPr>
                  <w:tcW w:w="4701" w:type="dxa"/>
                </w:tcPr>
                <w:p w14:paraId="7D0AF270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L’ITALIA TRA OTTOCENTO E NOVECENTO</w:t>
                  </w:r>
                </w:p>
              </w:tc>
              <w:tc>
                <w:tcPr>
                  <w:tcW w:w="4813" w:type="dxa"/>
                </w:tcPr>
                <w:p w14:paraId="2803BA03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LA SINISTRA AL GOVERNO</w:t>
                  </w:r>
                </w:p>
                <w:p w14:paraId="3203BA5D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IL GOVERNO DEPRETIS</w:t>
                  </w:r>
                </w:p>
                <w:p w14:paraId="5411613E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L’ETA’ GIOLITTIANA</w:t>
                  </w:r>
                </w:p>
              </w:tc>
            </w:tr>
            <w:tr w:rsidR="0072754C" w:rsidRPr="0072754C" w14:paraId="0B8CCAB6" w14:textId="77777777" w:rsidTr="0072754C">
              <w:tc>
                <w:tcPr>
                  <w:tcW w:w="4701" w:type="dxa"/>
                </w:tcPr>
                <w:p w14:paraId="731BA34C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LA GRANDE GUERRA E LA RIVOLUZIONE RUSSA</w:t>
                  </w:r>
                </w:p>
              </w:tc>
              <w:tc>
                <w:tcPr>
                  <w:tcW w:w="4813" w:type="dxa"/>
                </w:tcPr>
                <w:p w14:paraId="065484F0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LA PRIMA GUERRA MONDIALE</w:t>
                  </w:r>
                </w:p>
                <w:p w14:paraId="737C9512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LA RIVOLUZIONE RUSSA E LA NASCITA DELL’URSS</w:t>
                  </w:r>
                </w:p>
                <w:p w14:paraId="0D6FC1FD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LA CRISI DEGLI IMPERI COLONIALI</w:t>
                  </w:r>
                </w:p>
                <w:p w14:paraId="1371B080" w14:textId="77777777" w:rsidR="0072754C" w:rsidRPr="0072754C" w:rsidRDefault="0072754C" w:rsidP="0072754C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2754C">
                    <w:rPr>
                      <w:rFonts w:cstheme="minorHAnsi"/>
                      <w:sz w:val="24"/>
                      <w:szCs w:val="24"/>
                    </w:rPr>
                    <w:t>IL DECLINO DELL’EUROPA E IL PRIMATO AMERICANO</w:t>
                  </w:r>
                </w:p>
              </w:tc>
            </w:tr>
            <w:tr w:rsidR="0072754C" w:rsidRPr="0072754C" w14:paraId="5759075F" w14:textId="77777777" w:rsidTr="0072754C">
              <w:tc>
                <w:tcPr>
                  <w:tcW w:w="4701" w:type="dxa"/>
                </w:tcPr>
                <w:p w14:paraId="3349620A" w14:textId="77777777" w:rsidR="0072754C" w:rsidRPr="0072754C" w:rsidRDefault="0072754C" w:rsidP="0072754C">
                  <w:r w:rsidRPr="0072754C">
                    <w:t>I REGIMI TOTALITARI E LA SECONDA GUERRA MONDIALE</w:t>
                  </w:r>
                </w:p>
              </w:tc>
              <w:tc>
                <w:tcPr>
                  <w:tcW w:w="4813" w:type="dxa"/>
                </w:tcPr>
                <w:p w14:paraId="2142DCC5" w14:textId="77777777" w:rsidR="0072754C" w:rsidRPr="0072754C" w:rsidRDefault="0072754C" w:rsidP="0072754C">
                  <w:r w:rsidRPr="0072754C">
                    <w:t xml:space="preserve">LA CRISI DEL 1929 NEGLI STATI UNITI E IN EUROPA </w:t>
                  </w:r>
                </w:p>
                <w:p w14:paraId="1D1C41D1" w14:textId="77777777" w:rsidR="0072754C" w:rsidRPr="0072754C" w:rsidRDefault="0072754C" w:rsidP="0072754C">
                  <w:r w:rsidRPr="0072754C">
                    <w:t>IL FASCISMO IN ITALIA</w:t>
                  </w:r>
                </w:p>
                <w:p w14:paraId="6015B701" w14:textId="77777777" w:rsidR="0072754C" w:rsidRPr="0072754C" w:rsidRDefault="0072754C" w:rsidP="0072754C">
                  <w:r w:rsidRPr="0072754C">
                    <w:t xml:space="preserve">L’URSS DI STALIN </w:t>
                  </w:r>
                </w:p>
                <w:p w14:paraId="3C1A9787" w14:textId="77777777" w:rsidR="0072754C" w:rsidRPr="0072754C" w:rsidRDefault="0072754C" w:rsidP="0072754C">
                  <w:r w:rsidRPr="0072754C">
                    <w:t xml:space="preserve">IL NAZISMO </w:t>
                  </w:r>
                </w:p>
                <w:p w14:paraId="6333DAAD" w14:textId="77777777" w:rsidR="0072754C" w:rsidRPr="0072754C" w:rsidRDefault="0072754C" w:rsidP="0072754C">
                  <w:r w:rsidRPr="0072754C">
                    <w:t>LA SECONDA GUERRA MONDIALE</w:t>
                  </w:r>
                </w:p>
              </w:tc>
            </w:tr>
            <w:tr w:rsidR="0072754C" w:rsidRPr="0072754C" w14:paraId="3746A99B" w14:textId="77777777" w:rsidTr="0072754C">
              <w:tc>
                <w:tcPr>
                  <w:tcW w:w="4701" w:type="dxa"/>
                </w:tcPr>
                <w:p w14:paraId="0D7CB044" w14:textId="77777777" w:rsidR="0072754C" w:rsidRPr="0072754C" w:rsidRDefault="0072754C" w:rsidP="0072754C">
                  <w:r w:rsidRPr="0072754C">
                    <w:t>IL MONDO BIPOLARE</w:t>
                  </w:r>
                </w:p>
              </w:tc>
              <w:tc>
                <w:tcPr>
                  <w:tcW w:w="4813" w:type="dxa"/>
                </w:tcPr>
                <w:p w14:paraId="0382D1A3" w14:textId="77777777" w:rsidR="0072754C" w:rsidRPr="0072754C" w:rsidRDefault="0072754C" w:rsidP="0072754C">
                  <w:r w:rsidRPr="0072754C">
                    <w:t>IL MONDO DIVISO</w:t>
                  </w:r>
                </w:p>
                <w:p w14:paraId="4CB0FEC8" w14:textId="77777777" w:rsidR="0072754C" w:rsidRPr="0072754C" w:rsidRDefault="0072754C" w:rsidP="0072754C">
                  <w:r w:rsidRPr="0072754C">
                    <w:t>L’ITALIA RICOSTRUITA</w:t>
                  </w:r>
                </w:p>
                <w:p w14:paraId="3D2B0AB5" w14:textId="77777777" w:rsidR="0072754C" w:rsidRPr="0072754C" w:rsidRDefault="0072754C" w:rsidP="0072754C">
                  <w:r w:rsidRPr="0072754C">
                    <w:t>LA GUERRA FREDDA</w:t>
                  </w:r>
                </w:p>
              </w:tc>
            </w:tr>
            <w:tr w:rsidR="0072754C" w:rsidRPr="0072754C" w14:paraId="2003601A" w14:textId="77777777" w:rsidTr="0072754C">
              <w:trPr>
                <w:trHeight w:val="1394"/>
              </w:trPr>
              <w:tc>
                <w:tcPr>
                  <w:tcW w:w="4701" w:type="dxa"/>
                </w:tcPr>
                <w:p w14:paraId="2CE56FB5" w14:textId="77777777" w:rsidR="0072754C" w:rsidRPr="0072754C" w:rsidRDefault="0072754C" w:rsidP="0072754C">
                  <w:r w:rsidRPr="0072754C">
                    <w:t>L’EUROPA, URSS E USA TRA IL XX E XXI SECOLO</w:t>
                  </w:r>
                </w:p>
              </w:tc>
              <w:tc>
                <w:tcPr>
                  <w:tcW w:w="4813" w:type="dxa"/>
                </w:tcPr>
                <w:p w14:paraId="78FB48C5" w14:textId="77777777" w:rsidR="0072754C" w:rsidRPr="0072754C" w:rsidRDefault="0072754C" w:rsidP="0072754C">
                  <w:r w:rsidRPr="0072754C">
                    <w:t xml:space="preserve">LA SVOLTA DEMOCRATICA DEI PAESI COMUNISTI </w:t>
                  </w:r>
                </w:p>
                <w:p w14:paraId="5B239B7C" w14:textId="77777777" w:rsidR="0072754C" w:rsidRPr="0072754C" w:rsidRDefault="0072754C" w:rsidP="0072754C">
                  <w:r w:rsidRPr="0072754C">
                    <w:t xml:space="preserve">LA CRISI DEI BALCANI E LA DISSOLUZIONE DELLA JUGOSLAVIA </w:t>
                  </w:r>
                </w:p>
                <w:p w14:paraId="0010CFDF" w14:textId="77777777" w:rsidR="0072754C" w:rsidRPr="0072754C" w:rsidRDefault="0072754C" w:rsidP="0072754C">
                  <w:r w:rsidRPr="0072754C">
                    <w:t>L’ITALIA CHE CAMBIA, LA STRATEGIA DELLA TENSIONE, IL TERRORISMO BRIGATISTA</w:t>
                  </w:r>
                </w:p>
              </w:tc>
            </w:tr>
          </w:tbl>
          <w:p w14:paraId="3C8A80DE" w14:textId="77777777" w:rsidR="0072754C" w:rsidRPr="0072754C" w:rsidRDefault="0072754C" w:rsidP="0072754C"/>
        </w:tc>
      </w:tr>
    </w:tbl>
    <w:bookmarkEnd w:id="0"/>
    <w:p w14:paraId="1756495A" w14:textId="10217502" w:rsidR="00000000" w:rsidRDefault="00EA2CE0">
      <w:r w:rsidRPr="00EA2CE0">
        <w:rPr>
          <w:sz w:val="28"/>
          <w:szCs w:val="28"/>
        </w:rPr>
        <w:lastRenderedPageBreak/>
        <w:t xml:space="preserve">Battipaglia, 08/06/2025                                                   </w:t>
      </w:r>
      <w:r>
        <w:rPr>
          <w:sz w:val="28"/>
          <w:szCs w:val="28"/>
        </w:rPr>
        <w:t>Rosanna Spinelli</w:t>
      </w:r>
    </w:p>
    <w:sectPr w:rsidR="00EA2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1B"/>
    <w:rsid w:val="0004381B"/>
    <w:rsid w:val="00136D69"/>
    <w:rsid w:val="00153354"/>
    <w:rsid w:val="001768AD"/>
    <w:rsid w:val="00271E49"/>
    <w:rsid w:val="003A336B"/>
    <w:rsid w:val="0059029C"/>
    <w:rsid w:val="006137A6"/>
    <w:rsid w:val="006651A8"/>
    <w:rsid w:val="00705B87"/>
    <w:rsid w:val="0072754C"/>
    <w:rsid w:val="00750FA8"/>
    <w:rsid w:val="0085479B"/>
    <w:rsid w:val="00972D3C"/>
    <w:rsid w:val="00B86FC0"/>
    <w:rsid w:val="00BE6E96"/>
    <w:rsid w:val="00EA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69F0"/>
  <w15:chartTrackingRefBased/>
  <w15:docId w15:val="{B4A69D5A-73E0-40C2-987A-74E0DDC6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81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81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4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SPINELLI</dc:creator>
  <cp:keywords/>
  <dc:description/>
  <cp:lastModifiedBy>Andrea Donesi</cp:lastModifiedBy>
  <cp:revision>2</cp:revision>
  <dcterms:created xsi:type="dcterms:W3CDTF">2025-06-18T16:44:00Z</dcterms:created>
  <dcterms:modified xsi:type="dcterms:W3CDTF">2025-06-18T16:44:00Z</dcterms:modified>
</cp:coreProperties>
</file>