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8699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Insegnamento della Religione Cattolica</w:t>
      </w:r>
    </w:p>
    <w:p w14:paraId="00000002" w14:textId="77777777" w:rsidR="00286991" w:rsidRDefault="0000000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32"/>
          <w:szCs w:val="32"/>
        </w:rPr>
        <w:t>Programmazione Classe   Terza   Sez.  MRA</w:t>
      </w:r>
    </w:p>
    <w:p w14:paraId="00000003" w14:textId="77777777" w:rsidR="00286991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</w:t>
      </w:r>
    </w:p>
    <w:p w14:paraId="00000004" w14:textId="07572532" w:rsidR="00286991" w:rsidRDefault="0000000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sz w:val="32"/>
          <w:szCs w:val="32"/>
        </w:rPr>
        <w:t>Anno Scolastico: 202</w:t>
      </w:r>
      <w:r w:rsidR="00097EA0">
        <w:rPr>
          <w:rFonts w:ascii="Times New Roman" w:eastAsia="Times New Roman" w:hAnsi="Times New Roman" w:cs="Times New Roman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sz w:val="32"/>
          <w:szCs w:val="32"/>
        </w:rPr>
        <w:t>/ 202</w:t>
      </w:r>
      <w:r w:rsidR="00097EA0">
        <w:rPr>
          <w:rFonts w:ascii="Times New Roman" w:eastAsia="Times New Roman" w:hAnsi="Times New Roman" w:cs="Times New Roman"/>
          <w:sz w:val="32"/>
          <w:szCs w:val="32"/>
        </w:rPr>
        <w:t>5</w:t>
      </w:r>
    </w:p>
    <w:p w14:paraId="00000005" w14:textId="77777777" w:rsidR="00286991" w:rsidRDefault="002869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06" w14:textId="31EC4BC1" w:rsidR="00286991" w:rsidRDefault="000000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La classe presentava dell’anno scolastico, una </w:t>
      </w:r>
      <w:r w:rsidR="00C32CBA">
        <w:rPr>
          <w:rFonts w:ascii="Times New Roman" w:eastAsia="Times New Roman" w:hAnsi="Times New Roman" w:cs="Times New Roman"/>
          <w:sz w:val="32"/>
          <w:szCs w:val="32"/>
        </w:rPr>
        <w:t>maturità alquanto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soddisfacente, alcuni dimostravano  interesse per la disciplina, e maturità verso i problemi religiosi.</w:t>
      </w:r>
    </w:p>
    <w:p w14:paraId="00000007" w14:textId="77777777" w:rsidR="00286991" w:rsidRDefault="0028699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08" w14:textId="77777777" w:rsidR="00286991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Gesù Cristo uomo e Dio, </w:t>
      </w:r>
      <w:r>
        <w:rPr>
          <w:rFonts w:ascii="Times New Roman" w:eastAsia="Times New Roman" w:hAnsi="Times New Roman" w:cs="Times New Roman"/>
          <w:sz w:val="32"/>
          <w:szCs w:val="32"/>
        </w:rPr>
        <w:t>l'argomento trainante di tutto l'anno, suddiviso in unità tematiche:</w:t>
      </w:r>
    </w:p>
    <w:p w14:paraId="00000009" w14:textId="77777777" w:rsidR="00286991" w:rsidRDefault="0028699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000000A" w14:textId="77777777" w:rsidR="00286991" w:rsidRDefault="00000000">
      <w:pPr>
        <w:numPr>
          <w:ilvl w:val="0"/>
          <w:numId w:val="2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Figura di Gesù;</w:t>
      </w:r>
    </w:p>
    <w:p w14:paraId="0000000B" w14:textId="77777777" w:rsidR="00286991" w:rsidRDefault="00000000">
      <w:pPr>
        <w:numPr>
          <w:ilvl w:val="0"/>
          <w:numId w:val="2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Le fonti bibliche;</w:t>
      </w:r>
    </w:p>
    <w:p w14:paraId="0000000C" w14:textId="77777777" w:rsidR="00286991" w:rsidRDefault="00000000">
      <w:pPr>
        <w:numPr>
          <w:ilvl w:val="0"/>
          <w:numId w:val="2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Attualità nel mondo di oggi del messaggio cristiano</w:t>
      </w:r>
    </w:p>
    <w:p w14:paraId="0000000D" w14:textId="77777777" w:rsidR="00286991" w:rsidRDefault="00000000">
      <w:pPr>
        <w:numPr>
          <w:ilvl w:val="0"/>
          <w:numId w:val="2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. Le grandi religioni nel Mondo;</w:t>
      </w:r>
    </w:p>
    <w:p w14:paraId="0000000E" w14:textId="77777777" w:rsidR="00286991" w:rsidRDefault="00000000">
      <w:pPr>
        <w:numPr>
          <w:ilvl w:val="0"/>
          <w:numId w:val="2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Arte e IRC,Piero Della Francesca, Caravaggio.</w:t>
      </w:r>
    </w:p>
    <w:p w14:paraId="0000000F" w14:textId="77777777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Le tecniche di apprendimento sono state varie dalla lezione frontale, ai lavori di gruppo, fino ad usare l’elaboratore P.C. , come strumento didattico. </w:t>
      </w:r>
    </w:p>
    <w:p w14:paraId="00000010" w14:textId="77777777" w:rsidR="00286991" w:rsidRDefault="0028699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1" w14:textId="77777777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 mezzi e strumenti didattici utilizzati: la Lim, vari test, appunti del docente, video multimediali e l’uso di classoorom .</w:t>
      </w:r>
    </w:p>
    <w:p w14:paraId="00000012" w14:textId="77777777" w:rsidR="00286991" w:rsidRDefault="0028699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3" w14:textId="77777777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Le verifiche con questionari e risposte multiple, considerazioni personali con elaborati, discussioni aperte con la classe.</w:t>
      </w:r>
    </w:p>
    <w:p w14:paraId="00000014" w14:textId="77777777" w:rsidR="00286991" w:rsidRDefault="0028699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5" w14:textId="77777777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 risultati sono stati soddisfacenti, anche se il tempo a disposizione risulta sempre poco o insufficiente.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14:paraId="00000016" w14:textId="77777777" w:rsidR="00286991" w:rsidRDefault="0028699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7" w14:textId="48568CBE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L’impegno finale si è dimostrato buono, molti hanno raggiunto una </w:t>
      </w:r>
      <w:r w:rsidR="00C32CBA">
        <w:rPr>
          <w:rFonts w:ascii="Times New Roman" w:eastAsia="Times New Roman" w:hAnsi="Times New Roman" w:cs="Times New Roman"/>
          <w:sz w:val="32"/>
          <w:szCs w:val="32"/>
        </w:rPr>
        <w:t>preparazione soddisfacente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, alcuni si sono distinti anche per l'interesse con cui hanno affrontato la disciplina.  </w:t>
      </w:r>
    </w:p>
    <w:p w14:paraId="00000018" w14:textId="77777777" w:rsidR="00286991" w:rsidRDefault="0028699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9" w14:textId="77777777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il docente</w:t>
      </w:r>
    </w:p>
    <w:p w14:paraId="0000001A" w14:textId="77777777" w:rsidR="0028699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Antonio De Martino </w:t>
      </w:r>
    </w:p>
    <w:p w14:paraId="0000001B" w14:textId="77777777" w:rsidR="00286991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</w:t>
      </w:r>
    </w:p>
    <w:p w14:paraId="0000001C" w14:textId="77777777" w:rsidR="00286991" w:rsidRDefault="002869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1D" w14:textId="77777777" w:rsidR="00286991" w:rsidRDefault="002869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1E" w14:textId="77777777" w:rsidR="00286991" w:rsidRDefault="002869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1F" w14:textId="77777777" w:rsidR="00286991" w:rsidRDefault="002869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20" w14:textId="77777777" w:rsidR="00286991" w:rsidRDefault="00286991"/>
    <w:sectPr w:rsidR="00286991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61EBE35-EACF-4A36-863A-6AB5A480A7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A5E7F55-C5CE-4671-81BC-E4B6E0DA4CAC}"/>
    <w:embedBold r:id="rId3" w:fontKey="{3ED9AE97-5706-46AB-8979-2684E1AED3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1F0F1F6-E349-476E-9968-62B9AFFD87A7}"/>
    <w:embedItalic r:id="rId5" w:fontKey="{5C3EAA6B-25FB-4423-8064-69C1FCF788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ABAD3DB-1C73-4505-A4D0-2159CF1F1ED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C0833"/>
    <w:multiLevelType w:val="multilevel"/>
    <w:tmpl w:val="5C08FE14"/>
    <w:lvl w:ilvl="0">
      <w:start w:val="1"/>
      <w:numFmt w:val="bullet"/>
      <w:lvlText w:val="♦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3A482651"/>
    <w:multiLevelType w:val="multilevel"/>
    <w:tmpl w:val="4CE0BEDC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810854677">
    <w:abstractNumId w:val="0"/>
  </w:num>
  <w:num w:numId="2" w16cid:durableId="1424752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991"/>
    <w:rsid w:val="00097EA0"/>
    <w:rsid w:val="00286991"/>
    <w:rsid w:val="002D6741"/>
    <w:rsid w:val="007316B7"/>
    <w:rsid w:val="0086577D"/>
    <w:rsid w:val="00C3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075DB"/>
  <w15:docId w15:val="{F4CAF24F-E593-4787-BE39-9F85C8CB6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QpC2EmQRgzDWIHDaQEmbB1F2nQ==">CgMxLjAyCGguZ2pkZ3hzOAByITFKRTdpeGJjUWctV25mamVCV000b2dyQVdPWkF3bldVUQ==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1395</Characters>
  <Application>Microsoft Office Word</Application>
  <DocSecurity>0</DocSecurity>
  <Lines>11</Lines>
  <Paragraphs>3</Paragraphs>
  <ScaleCrop>false</ScaleCrop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Antonio De Martino</cp:lastModifiedBy>
  <cp:revision>3</cp:revision>
  <dcterms:created xsi:type="dcterms:W3CDTF">2024-05-29T22:17:00Z</dcterms:created>
  <dcterms:modified xsi:type="dcterms:W3CDTF">2025-04-07T10:09:00Z</dcterms:modified>
</cp:coreProperties>
</file>