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2836"/>
        <w:gridCol w:w="425"/>
        <w:gridCol w:w="3688"/>
        <w:gridCol w:w="1632"/>
      </w:tblGrid>
      <w:tr w:rsidR="00D06C3D" w:rsidRPr="00D06C3D" w14:paraId="73AD9A0D" w14:textId="77777777" w:rsidTr="007B25CE">
        <w:tc>
          <w:tcPr>
            <w:tcW w:w="10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465C" w14:textId="77777777" w:rsidR="00D06C3D" w:rsidRPr="00D06C3D" w:rsidRDefault="00D06C3D" w:rsidP="00D06C3D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  <w:p w14:paraId="0811DEB0" w14:textId="77777777" w:rsidR="00D06C3D" w:rsidRPr="00D06C3D" w:rsidRDefault="00D06C3D" w:rsidP="00D06C3D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06C3D">
              <w:rPr>
                <w:rFonts w:ascii="Calibri" w:hAnsi="Calibri" w:cs="Calibri"/>
                <w:b/>
                <w:i/>
                <w:sz w:val="24"/>
                <w:szCs w:val="24"/>
              </w:rPr>
              <w:t>I.I.S.  “ENZO FERRARI” BATTIPAGLIA</w:t>
            </w:r>
            <w:r w:rsidRPr="00D06C3D">
              <w:rPr>
                <w:rFonts w:ascii="Calibri" w:hAnsi="Calibri" w:cs="Calibri"/>
                <w:b/>
                <w:sz w:val="24"/>
                <w:szCs w:val="24"/>
              </w:rPr>
              <w:t xml:space="preserve">          </w:t>
            </w:r>
          </w:p>
          <w:p w14:paraId="3098C04F" w14:textId="77777777" w:rsidR="00D06C3D" w:rsidRPr="00D06C3D" w:rsidRDefault="00D06C3D" w:rsidP="00D06C3D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F165D47" w14:textId="21FE0E74" w:rsidR="00D06C3D" w:rsidRPr="00D06C3D" w:rsidRDefault="00D06C3D" w:rsidP="00D06C3D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06C3D">
              <w:rPr>
                <w:rFonts w:ascii="Calibri" w:hAnsi="Calibri" w:cs="Calibri"/>
                <w:b/>
                <w:sz w:val="24"/>
                <w:szCs w:val="24"/>
              </w:rPr>
              <w:t>Anno scolastico 20</w:t>
            </w:r>
            <w:r w:rsidR="00273C81">
              <w:rPr>
                <w:rFonts w:ascii="Calibri" w:hAnsi="Calibri" w:cs="Calibri"/>
                <w:b/>
                <w:sz w:val="24"/>
                <w:szCs w:val="24"/>
              </w:rPr>
              <w:t>24/25</w:t>
            </w:r>
          </w:p>
          <w:p w14:paraId="4805710B" w14:textId="77777777" w:rsidR="00D06C3D" w:rsidRPr="00D06C3D" w:rsidRDefault="00D06C3D" w:rsidP="00D06C3D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3CE7D67" w14:textId="137C21D7" w:rsidR="00D06C3D" w:rsidRPr="00D06C3D" w:rsidRDefault="00D06C3D" w:rsidP="00D06C3D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06C3D">
              <w:rPr>
                <w:rFonts w:ascii="Calibri" w:hAnsi="Calibri" w:cs="Calibri"/>
                <w:sz w:val="24"/>
                <w:szCs w:val="24"/>
              </w:rPr>
              <w:br w:type="page"/>
            </w:r>
            <w:r w:rsidRPr="00D06C3D">
              <w:rPr>
                <w:rFonts w:ascii="Calibri" w:hAnsi="Calibri" w:cs="Calibri"/>
                <w:b/>
                <w:sz w:val="24"/>
                <w:szCs w:val="24"/>
              </w:rPr>
              <w:t xml:space="preserve">Programma          CLASSE    </w:t>
            </w:r>
            <w:r w:rsidR="00A956C4">
              <w:rPr>
                <w:rFonts w:ascii="Calibri" w:hAnsi="Calibri" w:cs="Calibri"/>
                <w:b/>
                <w:sz w:val="24"/>
                <w:szCs w:val="24"/>
              </w:rPr>
              <w:t xml:space="preserve">3 </w:t>
            </w:r>
            <w:r w:rsidRPr="00D06C3D">
              <w:rPr>
                <w:rFonts w:ascii="Calibri" w:hAnsi="Calibri" w:cs="Calibri"/>
                <w:b/>
                <w:sz w:val="24"/>
                <w:szCs w:val="24"/>
              </w:rPr>
              <w:t xml:space="preserve">sez. </w:t>
            </w:r>
            <w:r w:rsidRPr="00D06C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956C4">
              <w:rPr>
                <w:rFonts w:ascii="Calibri" w:hAnsi="Calibri" w:cs="Calibri"/>
                <w:sz w:val="24"/>
                <w:szCs w:val="24"/>
              </w:rPr>
              <w:t>B</w:t>
            </w:r>
            <w:r w:rsidR="006B07C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328E2">
              <w:rPr>
                <w:rFonts w:ascii="Calibri" w:hAnsi="Calibri" w:cs="Calibri"/>
                <w:sz w:val="24"/>
                <w:szCs w:val="24"/>
              </w:rPr>
              <w:t>CAA</w:t>
            </w:r>
            <w:r w:rsidR="006B07C2">
              <w:rPr>
                <w:rFonts w:ascii="Calibri" w:hAnsi="Calibri" w:cs="Calibri"/>
                <w:sz w:val="24"/>
                <w:szCs w:val="24"/>
              </w:rPr>
              <w:t>.</w:t>
            </w:r>
            <w:r w:rsidRPr="00D06C3D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D06C3D"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        N. </w:t>
            </w:r>
            <w:proofErr w:type="spellStart"/>
            <w:r w:rsidRPr="00D06C3D">
              <w:rPr>
                <w:rFonts w:ascii="Calibri" w:hAnsi="Calibri" w:cs="Calibri"/>
                <w:b/>
                <w:sz w:val="24"/>
                <w:szCs w:val="24"/>
              </w:rPr>
              <w:t>Alliev</w:t>
            </w:r>
            <w:r w:rsidR="00C328E2">
              <w:rPr>
                <w:rFonts w:ascii="Calibri" w:hAnsi="Calibri" w:cs="Calibri"/>
                <w:b/>
                <w:sz w:val="24"/>
                <w:szCs w:val="24"/>
              </w:rPr>
              <w:t>i</w:t>
            </w:r>
            <w:r w:rsidR="00273C81">
              <w:rPr>
                <w:rFonts w:ascii="Calibri" w:hAnsi="Calibri" w:cs="Calibri"/>
                <w:b/>
                <w:sz w:val="24"/>
                <w:szCs w:val="24"/>
              </w:rPr>
              <w:t>e</w:t>
            </w:r>
            <w:proofErr w:type="spellEnd"/>
            <w:r w:rsidR="00273C81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A956C4">
              <w:rPr>
                <w:rFonts w:ascii="Calibri" w:hAnsi="Calibri" w:cs="Calibri"/>
                <w:b/>
                <w:sz w:val="24"/>
                <w:szCs w:val="24"/>
              </w:rPr>
              <w:t>14</w:t>
            </w:r>
          </w:p>
        </w:tc>
      </w:tr>
      <w:tr w:rsidR="00D06C3D" w:rsidRPr="00D06C3D" w14:paraId="26F4F545" w14:textId="77777777" w:rsidTr="007B25CE">
        <w:trPr>
          <w:trHeight w:val="454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E96B" w14:textId="77777777" w:rsidR="00D06C3D" w:rsidRPr="00D06C3D" w:rsidRDefault="00D06C3D" w:rsidP="00D06C3D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D06C3D">
              <w:rPr>
                <w:rFonts w:ascii="Calibri" w:hAnsi="Calibri" w:cs="Calibri"/>
                <w:sz w:val="24"/>
                <w:szCs w:val="24"/>
              </w:rPr>
              <w:t>Docente:</w:t>
            </w:r>
          </w:p>
        </w:tc>
        <w:tc>
          <w:tcPr>
            <w:tcW w:w="5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6A217" w14:textId="77777777" w:rsidR="00D06C3D" w:rsidRPr="00D06C3D" w:rsidRDefault="00D06C3D" w:rsidP="00D06C3D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D06C3D">
              <w:rPr>
                <w:rFonts w:ascii="Calibri" w:hAnsi="Calibri" w:cs="Calibri"/>
                <w:sz w:val="24"/>
                <w:szCs w:val="24"/>
              </w:rPr>
              <w:t>Disciplina: Scienze motorie e sportive</w:t>
            </w:r>
          </w:p>
        </w:tc>
      </w:tr>
      <w:tr w:rsidR="00D06C3D" w:rsidRPr="00D06C3D" w14:paraId="37D13F91" w14:textId="77777777" w:rsidTr="007B25CE">
        <w:trPr>
          <w:cantSplit/>
        </w:trPr>
        <w:tc>
          <w:tcPr>
            <w:tcW w:w="8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124A" w14:textId="77777777" w:rsidR="00D06C3D" w:rsidRPr="00D06C3D" w:rsidRDefault="00D06C3D" w:rsidP="00D06C3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19345988" w14:textId="77777777" w:rsidR="00D06C3D" w:rsidRPr="00D06C3D" w:rsidRDefault="00D06C3D" w:rsidP="00D06C3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D06C3D">
              <w:rPr>
                <w:rFonts w:ascii="Calibri" w:hAnsi="Calibri" w:cs="Calibri"/>
                <w:sz w:val="24"/>
                <w:szCs w:val="24"/>
              </w:rPr>
              <w:t>Numero di ore settimanali di lezione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B762D" w14:textId="77777777" w:rsidR="00D06C3D" w:rsidRPr="00D06C3D" w:rsidRDefault="00D06C3D" w:rsidP="00D06C3D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D06C3D">
              <w:rPr>
                <w:rFonts w:ascii="Calibri" w:hAnsi="Calibri" w:cs="Calibri"/>
                <w:sz w:val="24"/>
                <w:szCs w:val="24"/>
              </w:rPr>
              <w:t>N.   2</w:t>
            </w:r>
          </w:p>
        </w:tc>
      </w:tr>
      <w:tr w:rsidR="00D06C3D" w:rsidRPr="00D06C3D" w14:paraId="367D18A6" w14:textId="77777777" w:rsidTr="007B25CE">
        <w:trPr>
          <w:cantSplit/>
          <w:trHeight w:val="69"/>
        </w:trPr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5F63" w14:textId="77777777" w:rsidR="00D06C3D" w:rsidRPr="00D06C3D" w:rsidRDefault="00D06C3D" w:rsidP="00D06C3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64D83E44" w14:textId="77777777" w:rsidR="00D06C3D" w:rsidRPr="00D06C3D" w:rsidRDefault="00D06C3D" w:rsidP="00D06C3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D06C3D">
              <w:rPr>
                <w:rFonts w:ascii="Calibri" w:hAnsi="Calibri" w:cs="Calibri"/>
                <w:sz w:val="24"/>
                <w:szCs w:val="24"/>
              </w:rPr>
              <w:t>Numero di ore annuali previste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A6B8" w14:textId="77777777" w:rsidR="00D06C3D" w:rsidRPr="00D06C3D" w:rsidRDefault="00D06C3D" w:rsidP="00D06C3D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D06C3D">
              <w:rPr>
                <w:rFonts w:ascii="Calibri" w:hAnsi="Calibri" w:cs="Calibri"/>
                <w:sz w:val="24"/>
                <w:szCs w:val="24"/>
              </w:rPr>
              <w:t>curriculari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CFE2" w14:textId="77777777" w:rsidR="00D06C3D" w:rsidRPr="00D06C3D" w:rsidRDefault="00D06C3D" w:rsidP="00D06C3D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D06C3D">
              <w:rPr>
                <w:rFonts w:ascii="Calibri" w:hAnsi="Calibri" w:cs="Calibri"/>
                <w:sz w:val="24"/>
                <w:szCs w:val="24"/>
              </w:rPr>
              <w:t>N.  66</w:t>
            </w:r>
          </w:p>
        </w:tc>
      </w:tr>
      <w:tr w:rsidR="00D06C3D" w:rsidRPr="00D06C3D" w14:paraId="76A4B66A" w14:textId="77777777" w:rsidTr="007B25CE">
        <w:trPr>
          <w:cantSplit/>
          <w:trHeight w:val="67"/>
        </w:trPr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6268" w14:textId="77777777" w:rsidR="00D06C3D" w:rsidRPr="00D06C3D" w:rsidRDefault="00D06C3D" w:rsidP="00D06C3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19F72246" w14:textId="77777777" w:rsidR="00D06C3D" w:rsidRPr="00D06C3D" w:rsidRDefault="00D06C3D" w:rsidP="00D06C3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D06C3D">
              <w:rPr>
                <w:rFonts w:ascii="Calibri" w:hAnsi="Calibri" w:cs="Calibri"/>
                <w:sz w:val="24"/>
                <w:szCs w:val="24"/>
              </w:rPr>
              <w:t>Numero di ore annuali svolte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9FE3" w14:textId="77777777" w:rsidR="00D06C3D" w:rsidRPr="00D06C3D" w:rsidRDefault="00D06C3D" w:rsidP="00D06C3D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D06C3D">
              <w:rPr>
                <w:rFonts w:ascii="Calibri" w:hAnsi="Calibri" w:cs="Calibri"/>
                <w:sz w:val="24"/>
                <w:szCs w:val="24"/>
              </w:rPr>
              <w:t>curriculari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493BF" w14:textId="77777777" w:rsidR="00D06C3D" w:rsidRPr="00D06C3D" w:rsidRDefault="00D06C3D" w:rsidP="00D06C3D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D06C3D">
              <w:rPr>
                <w:rFonts w:ascii="Calibri" w:hAnsi="Calibri" w:cs="Calibri"/>
                <w:sz w:val="24"/>
                <w:szCs w:val="24"/>
              </w:rPr>
              <w:t>N.  ----</w:t>
            </w:r>
          </w:p>
        </w:tc>
      </w:tr>
      <w:tr w:rsidR="00D06C3D" w:rsidRPr="00D06C3D" w14:paraId="270337B9" w14:textId="77777777" w:rsidTr="007B25CE">
        <w:trPr>
          <w:cantSplit/>
          <w:trHeight w:val="716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EAE8" w14:textId="77777777" w:rsidR="00D06C3D" w:rsidRPr="00D06C3D" w:rsidRDefault="00D06C3D" w:rsidP="00D06C3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D06C3D">
              <w:rPr>
                <w:rFonts w:ascii="Calibri" w:hAnsi="Calibri" w:cs="Calibri"/>
                <w:sz w:val="24"/>
                <w:szCs w:val="24"/>
              </w:rPr>
              <w:t>Contenuti svolti</w:t>
            </w:r>
          </w:p>
        </w:tc>
        <w:tc>
          <w:tcPr>
            <w:tcW w:w="8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9D6C" w14:textId="77777777" w:rsidR="00D06C3D" w:rsidRPr="00D06C3D" w:rsidRDefault="00D06C3D" w:rsidP="00D06C3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  <w:r w:rsidRPr="00D06C3D">
              <w:rPr>
                <w:rFonts w:ascii="Calibri" w:hAnsi="Calibri" w:cs="Calibri"/>
                <w:i/>
                <w:sz w:val="24"/>
                <w:szCs w:val="24"/>
              </w:rPr>
              <w:t>Salute, benessere, sicurezza e prevenzione a scuola.</w:t>
            </w:r>
          </w:p>
          <w:p w14:paraId="4E0A1B97" w14:textId="77777777" w:rsidR="00D06C3D" w:rsidRPr="00D06C3D" w:rsidRDefault="00D06C3D" w:rsidP="00D06C3D">
            <w:pPr>
              <w:spacing w:after="0" w:line="240" w:lineRule="auto"/>
              <w:ind w:left="720"/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7030B8FF" w14:textId="18C22781" w:rsidR="009E32EA" w:rsidRPr="007D5FC9" w:rsidRDefault="00D06C3D" w:rsidP="007D5FC9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06C3D">
              <w:rPr>
                <w:rFonts w:ascii="Calibri" w:hAnsi="Calibri" w:cs="Calibri"/>
                <w:sz w:val="24"/>
                <w:szCs w:val="24"/>
              </w:rPr>
              <w:t>Norme di comportamento. Tutela della salute: informazioni sulle attività di allenamento e sulle funzioni cardio-respiratorie. .</w:t>
            </w:r>
            <w:r w:rsidR="009E32EA">
              <w:rPr>
                <w:rFonts w:ascii="Calibri" w:hAnsi="Calibri" w:cs="Calibri"/>
                <w:sz w:val="24"/>
                <w:szCs w:val="24"/>
              </w:rPr>
              <w:t>Nozioni di</w:t>
            </w:r>
            <w:r w:rsidRPr="00D06C3D">
              <w:rPr>
                <w:rFonts w:ascii="Calibri" w:hAnsi="Calibri" w:cs="Calibri"/>
                <w:sz w:val="24"/>
                <w:szCs w:val="24"/>
              </w:rPr>
              <w:t xml:space="preserve"> primo soccorso</w:t>
            </w:r>
            <w:r w:rsidR="009E32EA">
              <w:rPr>
                <w:rFonts w:ascii="Calibri" w:hAnsi="Calibri" w:cs="Calibri"/>
                <w:sz w:val="24"/>
                <w:szCs w:val="24"/>
              </w:rPr>
              <w:t xml:space="preserve"> e t</w:t>
            </w:r>
            <w:r w:rsidRPr="00D06C3D">
              <w:rPr>
                <w:rFonts w:ascii="Calibri" w:hAnsi="Calibri" w:cs="Calibri"/>
                <w:sz w:val="24"/>
                <w:szCs w:val="24"/>
              </w:rPr>
              <w:t>raumatologia dello spor</w:t>
            </w:r>
            <w:r w:rsidR="007D5FC9">
              <w:rPr>
                <w:rFonts w:ascii="Calibri" w:hAnsi="Calibri" w:cs="Calibri"/>
                <w:sz w:val="24"/>
                <w:szCs w:val="24"/>
              </w:rPr>
              <w:t>t.</w:t>
            </w:r>
          </w:p>
          <w:p w14:paraId="1B304CE9" w14:textId="77777777" w:rsidR="00D06C3D" w:rsidRPr="00D06C3D" w:rsidRDefault="00D06C3D" w:rsidP="00D06C3D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06C3D" w:rsidRPr="00D06C3D" w14:paraId="30ADE569" w14:textId="77777777" w:rsidTr="007B25CE">
        <w:trPr>
          <w:cantSplit/>
          <w:trHeight w:val="79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D8D12" w14:textId="77777777" w:rsidR="00D06C3D" w:rsidRPr="00D06C3D" w:rsidRDefault="00D06C3D" w:rsidP="00D06C3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D5B7" w14:textId="77777777" w:rsidR="00D06C3D" w:rsidRPr="00D06C3D" w:rsidRDefault="00D06C3D" w:rsidP="00D06C3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  <w:r w:rsidRPr="00D06C3D">
              <w:rPr>
                <w:rFonts w:ascii="Calibri" w:hAnsi="Calibri" w:cs="Calibri"/>
                <w:i/>
                <w:sz w:val="24"/>
                <w:szCs w:val="24"/>
              </w:rPr>
              <w:t xml:space="preserve">  Percezione del sé attraverso lo sviluppo delle capacità motorie condizionali.</w:t>
            </w:r>
          </w:p>
          <w:p w14:paraId="10A88FB8" w14:textId="77777777" w:rsidR="00D06C3D" w:rsidRPr="00D06C3D" w:rsidRDefault="00D06C3D" w:rsidP="00D06C3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  <w:r w:rsidRPr="00D06C3D">
              <w:rPr>
                <w:rFonts w:ascii="Calibri" w:hAnsi="Calibri" w:cs="Calibri"/>
                <w:i/>
                <w:sz w:val="24"/>
                <w:szCs w:val="24"/>
              </w:rPr>
              <w:t xml:space="preserve"> Percezione del sé attraverso lo sviluppo delle capacità motorie coordinative.</w:t>
            </w:r>
          </w:p>
          <w:p w14:paraId="2D9E4F33" w14:textId="77777777" w:rsidR="00D06C3D" w:rsidRPr="00D06C3D" w:rsidRDefault="00D06C3D" w:rsidP="00D06C3D">
            <w:pPr>
              <w:spacing w:after="0" w:line="240" w:lineRule="auto"/>
              <w:ind w:left="720"/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2D512AB3" w14:textId="7D33AAA0" w:rsidR="00D06C3D" w:rsidRPr="00D06C3D" w:rsidRDefault="00D06C3D" w:rsidP="00D06C3D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06C3D">
              <w:rPr>
                <w:rFonts w:ascii="Calibri" w:hAnsi="Calibri" w:cs="Calibri"/>
                <w:sz w:val="24"/>
                <w:szCs w:val="24"/>
              </w:rPr>
              <w:t>Riscaldamento, fase cardiovascolare e defaticamento.  Esercizi di mobilità articolare, allungamento muscolare, potenziamento muscolare a carattere generale. Esercizi di opposizione e resistenza. Affinamento e miglioramento delle capacità coordinative e condizionali.  Attività ed esercizi per il controllo segmentario e intersegmentario. Attività ed esercizi di equilibrio in situazioni dinamiche e in fase di volo.  Esercizi con piccoli e grandi attrezzi. Esercizi di corsa su distanze opportunamente programmate.  Percorsi in palestra utilizzando ostacoli artificiali.</w:t>
            </w:r>
            <w:r w:rsidR="00B65BE3">
              <w:rPr>
                <w:rFonts w:ascii="Calibri" w:hAnsi="Calibri" w:cs="Calibri"/>
                <w:sz w:val="24"/>
                <w:szCs w:val="24"/>
              </w:rPr>
              <w:t xml:space="preserve"> Attività ritmiche.</w:t>
            </w:r>
          </w:p>
          <w:p w14:paraId="1DDFE055" w14:textId="77777777" w:rsidR="00D06C3D" w:rsidRPr="00D06C3D" w:rsidRDefault="00D06C3D" w:rsidP="00D06C3D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06C3D" w:rsidRPr="00D06C3D" w14:paraId="20332944" w14:textId="77777777" w:rsidTr="007B25CE">
        <w:trPr>
          <w:cantSplit/>
          <w:trHeight w:val="1166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C064" w14:textId="77777777" w:rsidR="00D06C3D" w:rsidRPr="00D06C3D" w:rsidRDefault="00D06C3D" w:rsidP="00D06C3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8E9A" w14:textId="77777777" w:rsidR="00D06C3D" w:rsidRPr="00D06C3D" w:rsidRDefault="00D06C3D" w:rsidP="00D06C3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  <w:r w:rsidRPr="00D06C3D">
              <w:rPr>
                <w:rFonts w:ascii="Calibri" w:hAnsi="Calibri" w:cs="Calibri"/>
                <w:i/>
                <w:sz w:val="24"/>
                <w:szCs w:val="24"/>
              </w:rPr>
              <w:t xml:space="preserve"> Gli sport di squadra, le regole ed il fair play.</w:t>
            </w:r>
          </w:p>
          <w:p w14:paraId="321E6E5B" w14:textId="77777777" w:rsidR="00D06C3D" w:rsidRPr="00D06C3D" w:rsidRDefault="00D06C3D" w:rsidP="00D06C3D">
            <w:pPr>
              <w:spacing w:after="0" w:line="240" w:lineRule="auto"/>
              <w:ind w:left="720"/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547C6CAD" w14:textId="5E598ADB" w:rsidR="00D06C3D" w:rsidRPr="00D06C3D" w:rsidRDefault="00D06C3D" w:rsidP="00D06C3D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06C3D">
              <w:rPr>
                <w:rFonts w:ascii="Calibri" w:hAnsi="Calibri" w:cs="Calibri"/>
                <w:sz w:val="24"/>
                <w:szCs w:val="24"/>
              </w:rPr>
              <w:t xml:space="preserve">Fondamentali individuali e di squadra della </w:t>
            </w:r>
            <w:r w:rsidR="009E32EA">
              <w:rPr>
                <w:rFonts w:ascii="Calibri" w:hAnsi="Calibri" w:cs="Calibri"/>
                <w:sz w:val="24"/>
                <w:szCs w:val="24"/>
              </w:rPr>
              <w:t>P</w:t>
            </w:r>
            <w:r w:rsidRPr="00D06C3D">
              <w:rPr>
                <w:rFonts w:ascii="Calibri" w:hAnsi="Calibri" w:cs="Calibri"/>
                <w:sz w:val="24"/>
                <w:szCs w:val="24"/>
              </w:rPr>
              <w:t xml:space="preserve">allavolo, </w:t>
            </w:r>
            <w:r w:rsidR="009E32EA">
              <w:rPr>
                <w:rFonts w:ascii="Calibri" w:hAnsi="Calibri" w:cs="Calibri"/>
                <w:sz w:val="24"/>
                <w:szCs w:val="24"/>
              </w:rPr>
              <w:t>B</w:t>
            </w:r>
            <w:r w:rsidRPr="00D06C3D">
              <w:rPr>
                <w:rFonts w:ascii="Calibri" w:hAnsi="Calibri" w:cs="Calibri"/>
                <w:sz w:val="24"/>
                <w:szCs w:val="24"/>
              </w:rPr>
              <w:t xml:space="preserve">adminton, </w:t>
            </w:r>
            <w:r w:rsidR="009E32EA">
              <w:rPr>
                <w:rFonts w:ascii="Calibri" w:hAnsi="Calibri" w:cs="Calibri"/>
                <w:sz w:val="24"/>
                <w:szCs w:val="24"/>
              </w:rPr>
              <w:t>C</w:t>
            </w:r>
            <w:r w:rsidRPr="00D06C3D">
              <w:rPr>
                <w:rFonts w:ascii="Calibri" w:hAnsi="Calibri" w:cs="Calibri"/>
                <w:sz w:val="24"/>
                <w:szCs w:val="24"/>
              </w:rPr>
              <w:t>alcio a 5, (applicazione in un contesto di gioco efficace)</w:t>
            </w:r>
            <w:r w:rsidRPr="00D06C3D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 w:rsidRPr="00D06C3D">
              <w:rPr>
                <w:rFonts w:ascii="Calibri" w:hAnsi="Calibri" w:cs="Calibri"/>
                <w:sz w:val="24"/>
                <w:szCs w:val="24"/>
              </w:rPr>
              <w:t>tecnica e tattica. Regole di gioco degli sport trattati. Esercitazioni di assistenza diretta e indiretta delle attività svolte. Giuria e arbitraggio.</w:t>
            </w:r>
          </w:p>
          <w:p w14:paraId="44621DF6" w14:textId="3FB00937" w:rsidR="00D06C3D" w:rsidRPr="00D06C3D" w:rsidRDefault="00D06C3D" w:rsidP="00D06C3D">
            <w:pPr>
              <w:spacing w:after="0" w:line="240" w:lineRule="auto"/>
              <w:jc w:val="both"/>
              <w:rPr>
                <w:rFonts w:ascii="Calibri" w:eastAsia="Calibri" w:hAnsi="Calibri" w:cs="Calibri"/>
                <w:snapToGrid w:val="0"/>
                <w:sz w:val="24"/>
                <w:szCs w:val="24"/>
              </w:rPr>
            </w:pPr>
            <w:proofErr w:type="spellStart"/>
            <w:r w:rsidRPr="00D06C3D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D</w:t>
            </w:r>
            <w:r w:rsidR="00016C25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i</w:t>
            </w:r>
            <w:r w:rsidRPr="00D06C3D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D</w:t>
            </w:r>
            <w:proofErr w:type="spellEnd"/>
            <w:r w:rsidRPr="00D06C3D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: elementi di tecnica, tattica e regolamento della </w:t>
            </w:r>
            <w:r w:rsidR="009E32EA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P</w:t>
            </w:r>
            <w:r w:rsidRPr="00D06C3D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allavolo</w:t>
            </w:r>
            <w:r w:rsidR="009E32EA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 e del Badminton</w:t>
            </w:r>
          </w:p>
          <w:p w14:paraId="03243C8A" w14:textId="77777777" w:rsidR="00D06C3D" w:rsidRPr="00D06C3D" w:rsidRDefault="00D06C3D" w:rsidP="00D06C3D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06C3D" w:rsidRPr="00D06C3D" w14:paraId="67976E37" w14:textId="77777777" w:rsidTr="007B25CE">
        <w:trPr>
          <w:cantSplit/>
          <w:trHeight w:val="701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2D2D8" w14:textId="77777777" w:rsidR="00D06C3D" w:rsidRPr="00D06C3D" w:rsidRDefault="00D06C3D" w:rsidP="00D06C3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A1B3" w14:textId="77777777" w:rsidR="00D06C3D" w:rsidRPr="00D06C3D" w:rsidRDefault="00D06C3D" w:rsidP="00D06C3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  <w:r w:rsidRPr="00D06C3D">
              <w:rPr>
                <w:rFonts w:ascii="Calibri" w:hAnsi="Calibri" w:cs="Calibri"/>
                <w:i/>
                <w:sz w:val="24"/>
                <w:szCs w:val="24"/>
              </w:rPr>
              <w:t>Gli sport individuali ed in ambiente naturale, le regole ed il fair play.</w:t>
            </w:r>
          </w:p>
          <w:p w14:paraId="1E8B4C30" w14:textId="77777777" w:rsidR="00D06C3D" w:rsidRPr="00D06C3D" w:rsidRDefault="00D06C3D" w:rsidP="00D06C3D">
            <w:pPr>
              <w:spacing w:after="0" w:line="240" w:lineRule="auto"/>
              <w:ind w:left="720"/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60F6802A" w14:textId="53E66A78" w:rsidR="00D06C3D" w:rsidRPr="00D06C3D" w:rsidRDefault="00D06C3D" w:rsidP="00D06C3D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06C3D">
              <w:rPr>
                <w:rFonts w:ascii="Calibri" w:hAnsi="Calibri" w:cs="Calibri"/>
                <w:sz w:val="24"/>
                <w:szCs w:val="24"/>
              </w:rPr>
              <w:t>Marcia e corsa in ambiente naturale. Atletica leggera: corsa di resistenza, balzi, corsa veloce</w:t>
            </w:r>
            <w:r w:rsidR="00016C25">
              <w:rPr>
                <w:rFonts w:ascii="Calibri" w:hAnsi="Calibri" w:cs="Calibri"/>
                <w:sz w:val="24"/>
                <w:szCs w:val="24"/>
              </w:rPr>
              <w:t>.</w:t>
            </w:r>
            <w:r w:rsidRPr="00D06C3D">
              <w:rPr>
                <w:rFonts w:ascii="Calibri" w:hAnsi="Calibri" w:cs="Calibri"/>
                <w:sz w:val="24"/>
                <w:szCs w:val="24"/>
              </w:rPr>
              <w:t xml:space="preserve">. Tennis tavolo </w:t>
            </w:r>
            <w:r w:rsidR="00016C25">
              <w:rPr>
                <w:rFonts w:ascii="Calibri" w:hAnsi="Calibri" w:cs="Calibri"/>
                <w:sz w:val="24"/>
                <w:szCs w:val="24"/>
              </w:rPr>
              <w:t>,</w:t>
            </w:r>
            <w:r w:rsidRPr="00D06C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E32EA">
              <w:rPr>
                <w:rFonts w:ascii="Calibri" w:hAnsi="Calibri" w:cs="Calibri"/>
                <w:sz w:val="24"/>
                <w:szCs w:val="24"/>
              </w:rPr>
              <w:t>B</w:t>
            </w:r>
            <w:r w:rsidRPr="00D06C3D">
              <w:rPr>
                <w:rFonts w:ascii="Calibri" w:hAnsi="Calibri" w:cs="Calibri"/>
                <w:sz w:val="24"/>
                <w:szCs w:val="24"/>
              </w:rPr>
              <w:t>adminton</w:t>
            </w:r>
            <w:r w:rsidR="00016C25">
              <w:rPr>
                <w:rFonts w:ascii="Calibri" w:hAnsi="Calibri" w:cs="Calibri"/>
                <w:sz w:val="24"/>
                <w:szCs w:val="24"/>
              </w:rPr>
              <w:t xml:space="preserve"> Pallavolo.</w:t>
            </w:r>
            <w:r w:rsidRPr="00D06C3D">
              <w:rPr>
                <w:rFonts w:ascii="Calibri" w:hAnsi="Calibri" w:cs="Calibri"/>
                <w:sz w:val="24"/>
                <w:szCs w:val="24"/>
              </w:rPr>
              <w:t xml:space="preserve"> Il gioco della dama</w:t>
            </w:r>
            <w:r w:rsidR="00016C25">
              <w:rPr>
                <w:rFonts w:ascii="Calibri" w:hAnsi="Calibri" w:cs="Calibri"/>
                <w:sz w:val="24"/>
                <w:szCs w:val="24"/>
              </w:rPr>
              <w:t xml:space="preserve">. </w:t>
            </w:r>
          </w:p>
          <w:p w14:paraId="6B9FA3F8" w14:textId="158B6FAB" w:rsidR="00D06C3D" w:rsidRDefault="00D06C3D" w:rsidP="00D06C3D">
            <w:pPr>
              <w:spacing w:after="0" w:line="240" w:lineRule="auto"/>
              <w:jc w:val="both"/>
              <w:rPr>
                <w:rFonts w:ascii="Calibri" w:eastAsia="Calibri" w:hAnsi="Calibri" w:cs="Calibri"/>
                <w:snapToGrid w:val="0"/>
                <w:sz w:val="24"/>
                <w:szCs w:val="24"/>
              </w:rPr>
            </w:pPr>
            <w:proofErr w:type="spellStart"/>
            <w:r w:rsidRPr="00D06C3D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D</w:t>
            </w:r>
            <w:r w:rsidR="00016C25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i</w:t>
            </w:r>
            <w:r w:rsidRPr="00D06C3D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D</w:t>
            </w:r>
            <w:proofErr w:type="spellEnd"/>
            <w:r w:rsidRPr="00D06C3D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: elementi di tecnica, tattica e regolamento del tennis tavolo</w:t>
            </w:r>
            <w:r w:rsidR="00016C25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 e della Pallavolo.</w:t>
            </w:r>
          </w:p>
          <w:p w14:paraId="2147B8E2" w14:textId="176D71F9" w:rsidR="00016C25" w:rsidRPr="00D06C3D" w:rsidRDefault="00016C25" w:rsidP="00D06C3D">
            <w:pPr>
              <w:spacing w:after="0" w:line="240" w:lineRule="auto"/>
              <w:jc w:val="both"/>
              <w:rPr>
                <w:rFonts w:ascii="Calibri" w:eastAsia="Calibri" w:hAnsi="Calibri" w:cs="Calibri"/>
                <w:snapToGrid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    </w:t>
            </w:r>
          </w:p>
          <w:p w14:paraId="666263B1" w14:textId="77777777" w:rsidR="00D06C3D" w:rsidRPr="00D06C3D" w:rsidRDefault="00D06C3D" w:rsidP="00D06C3D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06C3D" w:rsidRPr="00D06C3D" w14:paraId="12B28DC2" w14:textId="77777777" w:rsidTr="007B25CE">
        <w:trPr>
          <w:cantSplit/>
          <w:trHeight w:val="70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29EB" w14:textId="77777777" w:rsidR="00D06C3D" w:rsidRPr="00D06C3D" w:rsidRDefault="00D06C3D" w:rsidP="00D06C3D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D06C3D">
              <w:rPr>
                <w:rFonts w:ascii="Calibri" w:hAnsi="Calibri" w:cs="Calibri"/>
                <w:sz w:val="24"/>
                <w:szCs w:val="24"/>
              </w:rPr>
              <w:t>Firma del Docente</w:t>
            </w:r>
          </w:p>
        </w:tc>
        <w:tc>
          <w:tcPr>
            <w:tcW w:w="8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F277" w14:textId="4FA5AC32" w:rsidR="00D06C3D" w:rsidRPr="00D06C3D" w:rsidRDefault="00D06C3D" w:rsidP="00D06C3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D06C3D">
              <w:rPr>
                <w:rFonts w:ascii="Calibri" w:hAnsi="Calibri" w:cs="Calibri"/>
                <w:sz w:val="24"/>
                <w:szCs w:val="24"/>
              </w:rPr>
              <w:t xml:space="preserve">Prof. </w:t>
            </w:r>
            <w:r w:rsidR="009E32EA">
              <w:rPr>
                <w:rFonts w:ascii="Calibri" w:hAnsi="Calibri" w:cs="Calibri"/>
                <w:sz w:val="24"/>
                <w:szCs w:val="24"/>
              </w:rPr>
              <w:t>Ferrara Clementina.</w:t>
            </w:r>
          </w:p>
        </w:tc>
      </w:tr>
    </w:tbl>
    <w:p w14:paraId="50E3FA34" w14:textId="77777777" w:rsidR="007C5684" w:rsidRDefault="007C5684"/>
    <w:sectPr w:rsidR="007C5684" w:rsidSect="00D06C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2F69C6"/>
    <w:multiLevelType w:val="hybridMultilevel"/>
    <w:tmpl w:val="AD9E33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7632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3D"/>
    <w:rsid w:val="00016C25"/>
    <w:rsid w:val="000719A8"/>
    <w:rsid w:val="00253BF2"/>
    <w:rsid w:val="002632D4"/>
    <w:rsid w:val="00273C81"/>
    <w:rsid w:val="00544513"/>
    <w:rsid w:val="006B07C2"/>
    <w:rsid w:val="007C5684"/>
    <w:rsid w:val="007D5FC9"/>
    <w:rsid w:val="009E32EA"/>
    <w:rsid w:val="00A956C4"/>
    <w:rsid w:val="00B65BE3"/>
    <w:rsid w:val="00C328E2"/>
    <w:rsid w:val="00D0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4B06E"/>
  <w15:chartTrackingRefBased/>
  <w15:docId w15:val="{78CA6733-A15E-4AFE-8381-2B09D83CE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3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morrone</dc:creator>
  <cp:keywords/>
  <dc:description/>
  <cp:lastModifiedBy>1</cp:lastModifiedBy>
  <cp:revision>12</cp:revision>
  <dcterms:created xsi:type="dcterms:W3CDTF">2020-06-03T07:55:00Z</dcterms:created>
  <dcterms:modified xsi:type="dcterms:W3CDTF">2025-06-06T18:15:00Z</dcterms:modified>
</cp:coreProperties>
</file>