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B6610A5" w14:textId="2338A35F" w:rsidR="00930276" w:rsidRDefault="00B841BD">
      <w:r>
        <w:rPr>
          <w:noProof/>
        </w:rPr>
        <w:drawing>
          <wp:anchor distT="0" distB="0" distL="114935" distR="114935" simplePos="0" relativeHeight="251656192" behindDoc="1" locked="0" layoutInCell="1" allowOverlap="1" wp14:anchorId="206AE0E4" wp14:editId="3CBFC014">
            <wp:simplePos x="0" y="0"/>
            <wp:positionH relativeFrom="column">
              <wp:posOffset>635</wp:posOffset>
            </wp:positionH>
            <wp:positionV relativeFrom="paragraph">
              <wp:posOffset>97790</wp:posOffset>
            </wp:positionV>
            <wp:extent cx="1028700" cy="685165"/>
            <wp:effectExtent l="0" t="0" r="0" b="0"/>
            <wp:wrapNone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85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4935" simplePos="0" relativeHeight="251657216" behindDoc="1" locked="0" layoutInCell="1" allowOverlap="1" wp14:anchorId="3F42566E" wp14:editId="7E115C3D">
            <wp:simplePos x="0" y="0"/>
            <wp:positionH relativeFrom="column">
              <wp:posOffset>1460500</wp:posOffset>
            </wp:positionH>
            <wp:positionV relativeFrom="paragraph">
              <wp:posOffset>-76200</wp:posOffset>
            </wp:positionV>
            <wp:extent cx="1814195" cy="922020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95" cy="922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4935" simplePos="0" relativeHeight="251658240" behindDoc="1" locked="0" layoutInCell="1" allowOverlap="1" wp14:anchorId="6EFA9E5D" wp14:editId="733CF977">
            <wp:simplePos x="0" y="0"/>
            <wp:positionH relativeFrom="column">
              <wp:posOffset>3601085</wp:posOffset>
            </wp:positionH>
            <wp:positionV relativeFrom="paragraph">
              <wp:posOffset>2540</wp:posOffset>
            </wp:positionV>
            <wp:extent cx="1430020" cy="780415"/>
            <wp:effectExtent l="0" t="0" r="0" b="0"/>
            <wp:wrapNone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780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4935" simplePos="0" relativeHeight="251659264" behindDoc="0" locked="0" layoutInCell="1" allowOverlap="1" wp14:anchorId="1F9A3EE9" wp14:editId="07CE515C">
            <wp:simplePos x="0" y="0"/>
            <wp:positionH relativeFrom="column">
              <wp:posOffset>5617210</wp:posOffset>
            </wp:positionH>
            <wp:positionV relativeFrom="paragraph">
              <wp:posOffset>-76200</wp:posOffset>
            </wp:positionV>
            <wp:extent cx="815975" cy="925830"/>
            <wp:effectExtent l="0" t="0" r="0" b="0"/>
            <wp:wrapNone/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9258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997949" w14:textId="77777777" w:rsidR="00930276" w:rsidRDefault="00930276"/>
    <w:p w14:paraId="0BCEBC37" w14:textId="77777777" w:rsidR="00930276" w:rsidRDefault="00930276"/>
    <w:p w14:paraId="15174387" w14:textId="77777777" w:rsidR="00930276" w:rsidRDefault="00930276">
      <w:pPr>
        <w:pStyle w:val="Intestazione"/>
        <w:pBdr>
          <w:bottom w:val="single" w:sz="8" w:space="1" w:color="000000"/>
        </w:pBdr>
        <w:jc w:val="center"/>
        <w:rPr>
          <w:bCs/>
          <w:sz w:val="18"/>
          <w:szCs w:val="18"/>
        </w:rPr>
      </w:pPr>
      <w:r>
        <w:rPr>
          <w:b/>
          <w:bCs/>
          <w:sz w:val="36"/>
          <w:szCs w:val="36"/>
        </w:rPr>
        <w:t>ISTITUTO  ISTRUZIONE SUPERIORE “</w:t>
      </w:r>
      <w:r>
        <w:rPr>
          <w:b/>
          <w:bCs/>
          <w:color w:val="FF0000"/>
          <w:sz w:val="36"/>
          <w:szCs w:val="36"/>
        </w:rPr>
        <w:t>E.FERRARI</w:t>
      </w:r>
      <w:r>
        <w:rPr>
          <w:b/>
          <w:bCs/>
          <w:sz w:val="36"/>
          <w:szCs w:val="36"/>
        </w:rPr>
        <w:t>”</w:t>
      </w:r>
    </w:p>
    <w:p w14:paraId="388658B3" w14:textId="77777777" w:rsidR="00930276" w:rsidRDefault="00930276">
      <w:pPr>
        <w:pStyle w:val="Intestazione"/>
        <w:pBdr>
          <w:bottom w:val="single" w:sz="8" w:space="1" w:color="000000"/>
        </w:pBd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Enogastronomia e l’Ospitalità Alberghiera cod. </w:t>
      </w:r>
      <w:proofErr w:type="spellStart"/>
      <w:r>
        <w:rPr>
          <w:bCs/>
          <w:sz w:val="18"/>
          <w:szCs w:val="18"/>
        </w:rPr>
        <w:t>mecc</w:t>
      </w:r>
      <w:proofErr w:type="spellEnd"/>
      <w:r>
        <w:rPr>
          <w:bCs/>
          <w:sz w:val="18"/>
          <w:szCs w:val="18"/>
        </w:rPr>
        <w:t>. SARH02901B</w:t>
      </w:r>
    </w:p>
    <w:p w14:paraId="1505AFE2" w14:textId="77777777" w:rsidR="00930276" w:rsidRDefault="00930276">
      <w:pPr>
        <w:pStyle w:val="Intestazione"/>
        <w:pBdr>
          <w:bottom w:val="single" w:sz="8" w:space="1" w:color="000000"/>
        </w:pBd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Manutenzione ed Assistenza tecnica ,Industria </w:t>
      </w:r>
      <w:proofErr w:type="spellStart"/>
      <w:r>
        <w:rPr>
          <w:bCs/>
          <w:sz w:val="18"/>
          <w:szCs w:val="18"/>
        </w:rPr>
        <w:t>ed</w:t>
      </w:r>
      <w:proofErr w:type="spellEnd"/>
      <w:r>
        <w:rPr>
          <w:bCs/>
          <w:sz w:val="18"/>
          <w:szCs w:val="18"/>
        </w:rPr>
        <w:t xml:space="preserve"> Artigianato per il Made in </w:t>
      </w:r>
      <w:proofErr w:type="spellStart"/>
      <w:r>
        <w:rPr>
          <w:bCs/>
          <w:sz w:val="18"/>
          <w:szCs w:val="18"/>
        </w:rPr>
        <w:t>Italy</w:t>
      </w:r>
      <w:proofErr w:type="spellEnd"/>
      <w:r>
        <w:rPr>
          <w:bCs/>
          <w:sz w:val="18"/>
          <w:szCs w:val="18"/>
        </w:rPr>
        <w:t xml:space="preserve"> , Servizi Culturali e dello Spettacolo</w:t>
      </w:r>
    </w:p>
    <w:p w14:paraId="16393750" w14:textId="77777777" w:rsidR="00930276" w:rsidRDefault="00930276">
      <w:pPr>
        <w:pStyle w:val="Intestazione"/>
        <w:pBdr>
          <w:bottom w:val="single" w:sz="8" w:space="1" w:color="000000"/>
        </w:pBdr>
        <w:jc w:val="center"/>
        <w:rPr>
          <w:sz w:val="18"/>
          <w:szCs w:val="18"/>
        </w:rPr>
      </w:pPr>
      <w:r>
        <w:rPr>
          <w:bCs/>
          <w:sz w:val="18"/>
          <w:szCs w:val="18"/>
        </w:rPr>
        <w:t xml:space="preserve">cod. </w:t>
      </w:r>
      <w:proofErr w:type="spellStart"/>
      <w:r>
        <w:rPr>
          <w:bCs/>
          <w:sz w:val="18"/>
          <w:szCs w:val="18"/>
        </w:rPr>
        <w:t>mecc</w:t>
      </w:r>
      <w:proofErr w:type="spellEnd"/>
      <w:r>
        <w:rPr>
          <w:bCs/>
          <w:sz w:val="18"/>
          <w:szCs w:val="18"/>
        </w:rPr>
        <w:t>. SARI02901V</w:t>
      </w:r>
      <w:r>
        <w:rPr>
          <w:bCs/>
          <w:sz w:val="18"/>
          <w:szCs w:val="18"/>
          <w:lang w:val="it-IT"/>
        </w:rPr>
        <w:t xml:space="preserve"> - </w:t>
      </w:r>
      <w:proofErr w:type="spellStart"/>
      <w:r>
        <w:rPr>
          <w:bCs/>
          <w:sz w:val="18"/>
          <w:szCs w:val="18"/>
        </w:rPr>
        <w:t>Ipsar</w:t>
      </w:r>
      <w:proofErr w:type="spellEnd"/>
      <w:r>
        <w:rPr>
          <w:bCs/>
          <w:sz w:val="18"/>
          <w:szCs w:val="18"/>
        </w:rPr>
        <w:t xml:space="preserve"> Serale SARH02950Q – Ipsia Serale SARI029507</w:t>
      </w:r>
    </w:p>
    <w:p w14:paraId="2C0BB31C" w14:textId="77777777" w:rsidR="00930276" w:rsidRDefault="00930276">
      <w:pPr>
        <w:pStyle w:val="Intestazione"/>
        <w:jc w:val="center"/>
        <w:rPr>
          <w:sz w:val="18"/>
          <w:szCs w:val="18"/>
          <w:lang w:val="fr-FR"/>
        </w:rPr>
      </w:pPr>
      <w:r>
        <w:rPr>
          <w:sz w:val="18"/>
          <w:szCs w:val="18"/>
        </w:rPr>
        <w:t xml:space="preserve">Via Rosa Jemma,301- 84091 BATTIPAGLIA - tel. 0828370560 - fax 0828370651 - C.F.: 91008360652 -  Codice Mecc. </w:t>
      </w:r>
      <w:r>
        <w:rPr>
          <w:sz w:val="18"/>
          <w:szCs w:val="18"/>
          <w:lang w:val="fr-FR"/>
        </w:rPr>
        <w:t>SAIS029007</w:t>
      </w:r>
    </w:p>
    <w:p w14:paraId="57E2F1BE" w14:textId="77777777" w:rsidR="00930276" w:rsidRDefault="009302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sz w:val="18"/>
          <w:szCs w:val="18"/>
          <w:lang w:val="fr-FR"/>
        </w:rPr>
        <w:t>Internet:</w:t>
      </w:r>
      <w:proofErr w:type="gramEnd"/>
      <w:r>
        <w:rPr>
          <w:sz w:val="18"/>
          <w:szCs w:val="18"/>
          <w:lang w:val="fr-FR"/>
        </w:rPr>
        <w:t xml:space="preserve"> </w:t>
      </w:r>
      <w:hyperlink r:id="rId9" w:history="1">
        <w:r>
          <w:rPr>
            <w:rStyle w:val="Collegamentoipertestuale"/>
            <w:sz w:val="18"/>
            <w:szCs w:val="18"/>
            <w:lang w:val="fr-FR"/>
          </w:rPr>
          <w:t>www.iisferraribattipaglia.it</w:t>
        </w:r>
      </w:hyperlink>
      <w:r>
        <w:rPr>
          <w:sz w:val="18"/>
          <w:szCs w:val="18"/>
          <w:lang w:val="fr-FR"/>
        </w:rPr>
        <w:t xml:space="preserve">   -</w:t>
      </w:r>
      <w:proofErr w:type="spellStart"/>
      <w:r>
        <w:rPr>
          <w:sz w:val="18"/>
          <w:szCs w:val="18"/>
          <w:lang w:val="fr-FR"/>
        </w:rPr>
        <w:t>post.cert</w:t>
      </w:r>
      <w:proofErr w:type="spellEnd"/>
      <w:r>
        <w:rPr>
          <w:sz w:val="18"/>
          <w:szCs w:val="18"/>
          <w:lang w:val="fr-FR"/>
        </w:rPr>
        <w:t xml:space="preserve">. </w:t>
      </w:r>
      <w:hyperlink r:id="rId10" w:history="1">
        <w:r>
          <w:rPr>
            <w:rStyle w:val="Collegamentoipertestuale"/>
            <w:sz w:val="18"/>
            <w:szCs w:val="18"/>
            <w:lang w:val="fr-FR"/>
          </w:rPr>
          <w:t>SAIS029007@pec.istruzione.it</w:t>
        </w:r>
      </w:hyperlink>
      <w:r>
        <w:rPr>
          <w:sz w:val="18"/>
          <w:szCs w:val="18"/>
          <w:lang w:val="fr-FR"/>
        </w:rPr>
        <w:t xml:space="preserve"> – C.U.U. UFR6ED</w:t>
      </w:r>
    </w:p>
    <w:p w14:paraId="3860E52F" w14:textId="77777777" w:rsidR="00930276" w:rsidRDefault="0093027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784509C6" w14:textId="77777777" w:rsidR="007D3E7B" w:rsidRDefault="007D3E7B" w:rsidP="007D3E7B">
      <w:pPr>
        <w:spacing w:after="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PROGRAMMAZIONE EDUCATIVO - DIDATTICA </w:t>
      </w:r>
    </w:p>
    <w:p w14:paraId="0B94D8A2" w14:textId="15A843C7" w:rsidR="007D3E7B" w:rsidRDefault="007D3E7B" w:rsidP="007D3E7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DEL CONSIGLIO DELLA CLASSE Quarta</w:t>
      </w:r>
    </w:p>
    <w:p w14:paraId="68478150" w14:textId="77777777" w:rsidR="007D3E7B" w:rsidRDefault="007D3E7B" w:rsidP="007D3E7B">
      <w:pPr>
        <w:spacing w:after="0"/>
        <w:rPr>
          <w:rFonts w:ascii="Times New Roman" w:hAnsi="Times New Roman" w:cs="Times New Roman"/>
        </w:rPr>
      </w:pPr>
    </w:p>
    <w:p w14:paraId="1A38B853" w14:textId="0D5802BC" w:rsidR="007D3E7B" w:rsidRDefault="007D3E7B" w:rsidP="007D3E7B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Anno scolastico 20</w:t>
      </w:r>
      <w:r w:rsidR="0042018C">
        <w:rPr>
          <w:rFonts w:ascii="Times New Roman" w:hAnsi="Times New Roman" w:cs="Times New Roman"/>
          <w:i/>
        </w:rPr>
        <w:t>24</w:t>
      </w:r>
      <w:r>
        <w:rPr>
          <w:rFonts w:ascii="Times New Roman" w:hAnsi="Times New Roman" w:cs="Times New Roman"/>
          <w:i/>
        </w:rPr>
        <w:t>/202</w:t>
      </w:r>
      <w:r w:rsidR="0042018C">
        <w:rPr>
          <w:rFonts w:ascii="Times New Roman" w:hAnsi="Times New Roman" w:cs="Times New Roman"/>
          <w:i/>
        </w:rPr>
        <w:t>5</w:t>
      </w:r>
    </w:p>
    <w:p w14:paraId="0D040EF7" w14:textId="77777777" w:rsidR="007D3E7B" w:rsidRDefault="007D3E7B" w:rsidP="007D3E7B">
      <w:pPr>
        <w:spacing w:after="0"/>
        <w:jc w:val="both"/>
        <w:rPr>
          <w:rFonts w:ascii="Times New Roman" w:hAnsi="Times New Roman" w:cs="Times New Roman"/>
        </w:rPr>
      </w:pPr>
    </w:p>
    <w:p w14:paraId="6FBEBFCB" w14:textId="77777777" w:rsidR="007D3E7B" w:rsidRDefault="007D3E7B" w:rsidP="007D3E7B">
      <w:pPr>
        <w:pStyle w:val="Titolo3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Enogastronomia e ospitalità alberghiera</w:t>
      </w:r>
    </w:p>
    <w:p w14:paraId="4978B170" w14:textId="77777777" w:rsidR="00355A81" w:rsidRPr="00A26922" w:rsidRDefault="00355A81" w:rsidP="00355A81">
      <w:pPr>
        <w:pStyle w:val="Titolo3"/>
        <w:spacing w:before="0" w:after="0"/>
        <w:jc w:val="center"/>
        <w:rPr>
          <w:rFonts w:ascii="Times New Roman" w:hAnsi="Times New Roman"/>
          <w:sz w:val="20"/>
          <w:szCs w:val="20"/>
        </w:rPr>
      </w:pPr>
      <w:r w:rsidRPr="00A26922">
        <w:rPr>
          <w:rFonts w:ascii="Times New Roman" w:hAnsi="Times New Roman"/>
          <w:sz w:val="20"/>
          <w:szCs w:val="20"/>
        </w:rPr>
        <w:t>Enogastronomia e ospitalità alberghiera</w:t>
      </w:r>
    </w:p>
    <w:p w14:paraId="363BE03E" w14:textId="77777777" w:rsidR="00355A81" w:rsidRPr="00A26922" w:rsidRDefault="00355A81" w:rsidP="00355A81">
      <w:pPr>
        <w:pStyle w:val="Contenutotabella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26922">
        <w:rPr>
          <w:rFonts w:ascii="Times New Roman" w:hAnsi="Times New Roman" w:cs="Times New Roman"/>
          <w:sz w:val="20"/>
          <w:szCs w:val="20"/>
        </w:rPr>
        <w:t>PERCORSO :Enogastronomia</w:t>
      </w:r>
      <w:proofErr w:type="gramEnd"/>
      <w:r w:rsidRPr="00A26922">
        <w:rPr>
          <w:rFonts w:ascii="Times New Roman" w:hAnsi="Times New Roman" w:cs="Times New Roman"/>
          <w:sz w:val="20"/>
          <w:szCs w:val="20"/>
        </w:rPr>
        <w:t xml:space="preserve"> e Promozione del territorio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4"/>
      </w:tblGrid>
      <w:tr w:rsidR="00355A81" w:rsidRPr="00A26922" w14:paraId="50C11171" w14:textId="77777777" w:rsidTr="00803F88">
        <w:tc>
          <w:tcPr>
            <w:tcW w:w="9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167A19" w14:textId="77777777" w:rsidR="00355A81" w:rsidRPr="00A26922" w:rsidRDefault="00355A81" w:rsidP="00803F88">
            <w:pPr>
              <w:pStyle w:val="Contenutotabella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22">
              <w:rPr>
                <w:rFonts w:ascii="Times New Roman" w:hAnsi="Times New Roman" w:cs="Times New Roman"/>
                <w:sz w:val="20"/>
                <w:szCs w:val="20"/>
              </w:rPr>
              <w:t>CODICI ATECO</w:t>
            </w:r>
          </w:p>
          <w:p w14:paraId="2356E72D" w14:textId="77777777" w:rsidR="00355A81" w:rsidRPr="00A26922" w:rsidRDefault="00355A81" w:rsidP="00803F88">
            <w:pPr>
              <w:pStyle w:val="Contenutotabella"/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26922">
              <w:rPr>
                <w:rFonts w:ascii="Times New Roman" w:hAnsi="Times New Roman" w:cs="Times New Roman"/>
                <w:sz w:val="20"/>
                <w:szCs w:val="20"/>
              </w:rPr>
              <w:t>I 56 Attività dei servizi di ristorazione</w:t>
            </w:r>
          </w:p>
          <w:p w14:paraId="57EF77DF" w14:textId="77777777" w:rsidR="00355A81" w:rsidRPr="00A26922" w:rsidRDefault="00355A81" w:rsidP="00803F88">
            <w:pPr>
              <w:pStyle w:val="Corpotesto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2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56.2 Fornitura di pasti preparati ed altri servizi di ristorazione  </w:t>
            </w:r>
          </w:p>
          <w:p w14:paraId="18D68DA4" w14:textId="77777777" w:rsidR="00355A81" w:rsidRPr="00A26922" w:rsidRDefault="00355A81" w:rsidP="00803F88">
            <w:pPr>
              <w:pStyle w:val="Contenutotabella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22">
              <w:rPr>
                <w:rFonts w:ascii="Times New Roman" w:hAnsi="Times New Roman" w:cs="Times New Roman"/>
                <w:sz w:val="20"/>
                <w:szCs w:val="20"/>
              </w:rPr>
              <w:t xml:space="preserve">Codice </w:t>
            </w:r>
            <w:proofErr w:type="gramStart"/>
            <w:r w:rsidRPr="00A26922">
              <w:rPr>
                <w:rFonts w:ascii="Times New Roman" w:hAnsi="Times New Roman" w:cs="Times New Roman"/>
                <w:sz w:val="20"/>
                <w:szCs w:val="20"/>
              </w:rPr>
              <w:t>NUP :</w:t>
            </w:r>
            <w:proofErr w:type="gramEnd"/>
          </w:p>
          <w:p w14:paraId="7A048811" w14:textId="77777777" w:rsidR="00355A81" w:rsidRPr="00A26922" w:rsidRDefault="00355A81" w:rsidP="00803F88">
            <w:pPr>
              <w:pStyle w:val="Contenutotabella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22">
              <w:rPr>
                <w:rFonts w:ascii="Times New Roman" w:hAnsi="Times New Roman" w:cs="Times New Roman"/>
                <w:sz w:val="20"/>
                <w:szCs w:val="20"/>
              </w:rPr>
              <w:t>522 Esercenti ed addetti alla ristorazione ed ai pubblici esercizi</w:t>
            </w:r>
          </w:p>
          <w:p w14:paraId="1AE4FCEC" w14:textId="77777777" w:rsidR="00355A81" w:rsidRPr="00A26922" w:rsidRDefault="00355A81" w:rsidP="00803F88">
            <w:pPr>
              <w:pStyle w:val="Contenutotabella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22">
              <w:rPr>
                <w:rFonts w:ascii="Times New Roman" w:hAnsi="Times New Roman" w:cs="Times New Roman"/>
                <w:sz w:val="20"/>
                <w:szCs w:val="20"/>
              </w:rPr>
              <w:t>5222 Addetti alla preparazione e cottura dei cibi</w:t>
            </w:r>
          </w:p>
          <w:p w14:paraId="5DC7B03E" w14:textId="77777777" w:rsidR="00355A81" w:rsidRPr="00A26922" w:rsidRDefault="00355A81" w:rsidP="00803F88">
            <w:pPr>
              <w:pStyle w:val="Contenutotabella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646548" w14:textId="2C9540E0" w:rsidR="007D3E7B" w:rsidRDefault="007D3E7B" w:rsidP="007D3E7B">
      <w:pPr>
        <w:pStyle w:val="Titolo3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Docente coordinatore della classe: prof.</w:t>
      </w:r>
      <w:r w:rsidR="0066082E">
        <w:rPr>
          <w:rFonts w:ascii="Times New Roman" w:hAnsi="Times New Roman"/>
          <w:sz w:val="22"/>
          <w:szCs w:val="22"/>
        </w:rPr>
        <w:t xml:space="preserve">ssa </w:t>
      </w:r>
      <w:r w:rsidR="0042018C">
        <w:rPr>
          <w:rFonts w:ascii="Times New Roman" w:hAnsi="Times New Roman"/>
          <w:sz w:val="22"/>
          <w:szCs w:val="22"/>
        </w:rPr>
        <w:t>TOMEO GIOVANNA</w:t>
      </w:r>
    </w:p>
    <w:p w14:paraId="788E63D4" w14:textId="04ECC987" w:rsidR="007D3E7B" w:rsidRDefault="007D3E7B" w:rsidP="007D3E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Segretario: </w:t>
      </w:r>
      <w:proofErr w:type="spellStart"/>
      <w:proofErr w:type="gramStart"/>
      <w:r>
        <w:rPr>
          <w:rFonts w:ascii="Times New Roman" w:hAnsi="Times New Roman" w:cs="Times New Roman"/>
        </w:rPr>
        <w:t>prof.</w:t>
      </w:r>
      <w:r w:rsidR="003C67C1">
        <w:rPr>
          <w:rFonts w:ascii="Times New Roman" w:hAnsi="Times New Roman" w:cs="Times New Roman"/>
        </w:rPr>
        <w:t>CERINO</w:t>
      </w:r>
      <w:proofErr w:type="spellEnd"/>
      <w:proofErr w:type="gramEnd"/>
      <w:r w:rsidR="003C67C1">
        <w:rPr>
          <w:rFonts w:ascii="Times New Roman" w:hAnsi="Times New Roman" w:cs="Times New Roman"/>
        </w:rPr>
        <w:t xml:space="preserve"> FRANCO</w:t>
      </w:r>
    </w:p>
    <w:p w14:paraId="0998B2C8" w14:textId="77777777" w:rsidR="007D3E7B" w:rsidRDefault="007D3E7B" w:rsidP="007D3E7B">
      <w:pPr>
        <w:spacing w:after="0"/>
        <w:rPr>
          <w:rFonts w:ascii="Times New Roman" w:hAnsi="Times New Roman" w:cs="Times New Roman"/>
        </w:rPr>
      </w:pPr>
    </w:p>
    <w:p w14:paraId="420F5263" w14:textId="77777777" w:rsidR="007D3E7B" w:rsidRDefault="007D3E7B" w:rsidP="007D3E7B">
      <w:pPr>
        <w:spacing w:after="0"/>
        <w:rPr>
          <w:rFonts w:ascii="Times New Roman" w:hAnsi="Times New Roman" w:cs="Times New Roman"/>
        </w:rPr>
      </w:pPr>
    </w:p>
    <w:p w14:paraId="60D86E7D" w14:textId="77777777" w:rsidR="007D3E7B" w:rsidRDefault="007D3E7B" w:rsidP="007D3E7B">
      <w:pPr>
        <w:spacing w:after="0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</w:rPr>
        <w:t>Composizione del Consiglio di Classe:</w:t>
      </w:r>
    </w:p>
    <w:p w14:paraId="6A139909" w14:textId="77777777" w:rsidR="007D3E7B" w:rsidRDefault="007D3E7B" w:rsidP="007D3E7B">
      <w:pPr>
        <w:spacing w:after="0"/>
        <w:rPr>
          <w:rFonts w:ascii="Times New Roman" w:hAnsi="Times New Roman" w:cs="Times New Roman"/>
          <w:smallCap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0"/>
        <w:gridCol w:w="3898"/>
      </w:tblGrid>
      <w:tr w:rsidR="007D3E7B" w14:paraId="51F29929" w14:textId="77777777" w:rsidTr="00C20046">
        <w:tc>
          <w:tcPr>
            <w:tcW w:w="32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E2D021" w14:textId="77777777" w:rsidR="007D3E7B" w:rsidRDefault="007D3E7B" w:rsidP="00C20046">
            <w:pPr>
              <w:pStyle w:val="Titolo6"/>
              <w:spacing w:before="0" w:after="0"/>
              <w:jc w:val="center"/>
              <w:rPr>
                <w:rFonts w:ascii="Times New Roman" w:hAnsi="Times New Roman"/>
                <w:smallCaps/>
              </w:rPr>
            </w:pPr>
            <w:r>
              <w:rPr>
                <w:rFonts w:ascii="Times New Roman" w:hAnsi="Times New Roman"/>
                <w:bCs w:val="0"/>
                <w:smallCaps/>
              </w:rPr>
              <w:t>Docente</w:t>
            </w:r>
          </w:p>
        </w:tc>
        <w:tc>
          <w:tcPr>
            <w:tcW w:w="3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573E01" w14:textId="77777777" w:rsidR="007D3E7B" w:rsidRDefault="007D3E7B" w:rsidP="00C20046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mallCaps/>
              </w:rPr>
              <w:t>Materia</w:t>
            </w:r>
          </w:p>
        </w:tc>
      </w:tr>
      <w:tr w:rsidR="00EE5764" w14:paraId="6DF4E93F" w14:textId="77777777" w:rsidTr="00C20046">
        <w:tc>
          <w:tcPr>
            <w:tcW w:w="3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B40729" w14:textId="42786039" w:rsidR="00EE5764" w:rsidRDefault="00EE5764" w:rsidP="00EE5764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26922">
              <w:rPr>
                <w:rFonts w:ascii="Times New Roman" w:hAnsi="Times New Roman" w:cs="Times New Roman"/>
                <w:sz w:val="20"/>
                <w:szCs w:val="20"/>
              </w:rPr>
              <w:t>Aliberti Vilma</w:t>
            </w:r>
          </w:p>
        </w:tc>
        <w:tc>
          <w:tcPr>
            <w:tcW w:w="3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83738F" w14:textId="1F1039D5" w:rsidR="00EE5764" w:rsidRDefault="00EE5764" w:rsidP="00EE5764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26922">
              <w:rPr>
                <w:rFonts w:ascii="Times New Roman" w:hAnsi="Times New Roman" w:cs="Times New Roman"/>
                <w:sz w:val="20"/>
                <w:szCs w:val="20"/>
              </w:rPr>
              <w:t>Scienze alimenti</w:t>
            </w:r>
          </w:p>
        </w:tc>
      </w:tr>
      <w:tr w:rsidR="00EE5764" w14:paraId="23AC3FD5" w14:textId="77777777" w:rsidTr="00C20046">
        <w:tc>
          <w:tcPr>
            <w:tcW w:w="3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A50DD8" w14:textId="4C877306" w:rsidR="00EE5764" w:rsidRDefault="00EE5764" w:rsidP="00EE5764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26922">
              <w:rPr>
                <w:rFonts w:ascii="Times New Roman" w:hAnsi="Times New Roman" w:cs="Times New Roman"/>
                <w:sz w:val="20"/>
                <w:szCs w:val="20"/>
              </w:rPr>
              <w:t>Amatuccio Giuseppina</w:t>
            </w:r>
          </w:p>
        </w:tc>
        <w:tc>
          <w:tcPr>
            <w:tcW w:w="3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111054" w14:textId="0354946F" w:rsidR="00EE5764" w:rsidRDefault="00EE5764" w:rsidP="00EE5764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26922">
              <w:rPr>
                <w:rFonts w:ascii="Times New Roman" w:hAnsi="Times New Roman" w:cs="Times New Roman"/>
                <w:sz w:val="20"/>
                <w:szCs w:val="20"/>
              </w:rPr>
              <w:t>Italiano/Storia</w:t>
            </w:r>
          </w:p>
        </w:tc>
      </w:tr>
      <w:tr w:rsidR="00EE5764" w14:paraId="52BC63F5" w14:textId="77777777" w:rsidTr="00C20046">
        <w:tc>
          <w:tcPr>
            <w:tcW w:w="3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1995A3" w14:textId="4043D16B" w:rsidR="00EE5764" w:rsidRDefault="00B475C2" w:rsidP="00B475C2">
            <w:pPr>
              <w:pStyle w:val="Contenutotabella"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Apicella Antonio</w:t>
            </w:r>
          </w:p>
        </w:tc>
        <w:tc>
          <w:tcPr>
            <w:tcW w:w="3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8E5E17" w14:textId="4BD84B3B" w:rsidR="00EE5764" w:rsidRDefault="00EE5764" w:rsidP="00EE5764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26922">
              <w:rPr>
                <w:rFonts w:ascii="Times New Roman" w:hAnsi="Times New Roman" w:cs="Times New Roman"/>
                <w:sz w:val="20"/>
                <w:szCs w:val="20"/>
              </w:rPr>
              <w:t>Laboratorio cucina</w:t>
            </w:r>
          </w:p>
        </w:tc>
      </w:tr>
      <w:tr w:rsidR="00EE5764" w14:paraId="31A5000D" w14:textId="77777777" w:rsidTr="00C20046">
        <w:tc>
          <w:tcPr>
            <w:tcW w:w="3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539269" w14:textId="158D2B5A" w:rsidR="00EE5764" w:rsidRDefault="00F04940" w:rsidP="00EE5764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Fortino Consiglia</w:t>
            </w:r>
          </w:p>
        </w:tc>
        <w:tc>
          <w:tcPr>
            <w:tcW w:w="3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2488E8" w14:textId="5BB29C20" w:rsidR="00EE5764" w:rsidRDefault="00EE5764" w:rsidP="00EE5764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26922">
              <w:rPr>
                <w:rFonts w:ascii="Times New Roman" w:hAnsi="Times New Roman" w:cs="Times New Roman"/>
                <w:sz w:val="20"/>
                <w:szCs w:val="20"/>
              </w:rPr>
              <w:t>DTA</w:t>
            </w:r>
          </w:p>
        </w:tc>
      </w:tr>
      <w:tr w:rsidR="00EE5764" w14:paraId="2F9631C8" w14:textId="77777777" w:rsidTr="00C20046">
        <w:tc>
          <w:tcPr>
            <w:tcW w:w="3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FFCF69" w14:textId="273AFAB2" w:rsidR="00EE5764" w:rsidRDefault="00B475C2" w:rsidP="00EE5764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Lamberti Antonio</w:t>
            </w:r>
          </w:p>
        </w:tc>
        <w:tc>
          <w:tcPr>
            <w:tcW w:w="3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C4BD11" w14:textId="5267D1A1" w:rsidR="00EE5764" w:rsidRDefault="00EE5764" w:rsidP="00EE5764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26922">
              <w:rPr>
                <w:rFonts w:ascii="Times New Roman" w:hAnsi="Times New Roman" w:cs="Times New Roman"/>
                <w:sz w:val="20"/>
                <w:szCs w:val="20"/>
              </w:rPr>
              <w:t>Religione</w:t>
            </w:r>
          </w:p>
        </w:tc>
      </w:tr>
      <w:tr w:rsidR="00EE5764" w14:paraId="78BA6EA6" w14:textId="77777777" w:rsidTr="00C20046">
        <w:tc>
          <w:tcPr>
            <w:tcW w:w="3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00A232" w14:textId="73E1FB68" w:rsidR="00EE5764" w:rsidRDefault="00EE5764" w:rsidP="00EE5764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26922">
              <w:rPr>
                <w:rFonts w:ascii="Times New Roman" w:hAnsi="Times New Roman" w:cs="Times New Roman"/>
                <w:sz w:val="20"/>
                <w:szCs w:val="20"/>
              </w:rPr>
              <w:t>Morrone Giovanni</w:t>
            </w:r>
          </w:p>
        </w:tc>
        <w:tc>
          <w:tcPr>
            <w:tcW w:w="3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5B1828" w14:textId="3F76B087" w:rsidR="00EE5764" w:rsidRDefault="00EE5764" w:rsidP="00EE5764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26922">
              <w:rPr>
                <w:rFonts w:ascii="Times New Roman" w:hAnsi="Times New Roman" w:cs="Times New Roman"/>
                <w:sz w:val="20"/>
                <w:szCs w:val="20"/>
              </w:rPr>
              <w:t>Scienze motorie</w:t>
            </w:r>
          </w:p>
        </w:tc>
      </w:tr>
      <w:tr w:rsidR="00EE5764" w14:paraId="18C44A37" w14:textId="77777777" w:rsidTr="00C20046">
        <w:tc>
          <w:tcPr>
            <w:tcW w:w="3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3D862" w14:textId="475F0CAD" w:rsidR="00EE5764" w:rsidRDefault="00EE5764" w:rsidP="00EE5764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26922">
              <w:rPr>
                <w:rFonts w:ascii="Times New Roman" w:hAnsi="Times New Roman" w:cs="Times New Roman"/>
                <w:sz w:val="20"/>
                <w:szCs w:val="20"/>
              </w:rPr>
              <w:t>Cerino Franco</w:t>
            </w:r>
          </w:p>
        </w:tc>
        <w:tc>
          <w:tcPr>
            <w:tcW w:w="3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00E7AB" w14:textId="24761653" w:rsidR="00EE5764" w:rsidRDefault="00EE5764" w:rsidP="00EE5764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26922">
              <w:rPr>
                <w:rFonts w:ascii="Times New Roman" w:hAnsi="Times New Roman" w:cs="Times New Roman"/>
                <w:sz w:val="20"/>
                <w:szCs w:val="20"/>
              </w:rPr>
              <w:t>Matematica</w:t>
            </w:r>
          </w:p>
        </w:tc>
      </w:tr>
      <w:tr w:rsidR="00EE5764" w14:paraId="66398C04" w14:textId="77777777" w:rsidTr="00C20046">
        <w:tc>
          <w:tcPr>
            <w:tcW w:w="3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5FD135" w14:textId="614340F2" w:rsidR="00EE5764" w:rsidRDefault="00EE5764" w:rsidP="00EE5764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26922">
              <w:rPr>
                <w:rFonts w:ascii="Times New Roman" w:hAnsi="Times New Roman" w:cs="Times New Roman"/>
                <w:sz w:val="20"/>
                <w:szCs w:val="20"/>
              </w:rPr>
              <w:t>Guariniello Maddalena</w:t>
            </w:r>
          </w:p>
        </w:tc>
        <w:tc>
          <w:tcPr>
            <w:tcW w:w="3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E9C50F" w14:textId="6C1F7919" w:rsidR="00EE5764" w:rsidRDefault="00EE5764" w:rsidP="00EE5764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26922">
              <w:rPr>
                <w:rFonts w:ascii="Times New Roman" w:hAnsi="Times New Roman" w:cs="Times New Roman"/>
                <w:sz w:val="20"/>
                <w:szCs w:val="20"/>
              </w:rPr>
              <w:t>Inglese</w:t>
            </w:r>
          </w:p>
        </w:tc>
      </w:tr>
      <w:tr w:rsidR="00EE5764" w14:paraId="00E6CD22" w14:textId="77777777" w:rsidTr="00C20046">
        <w:tc>
          <w:tcPr>
            <w:tcW w:w="3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BD5ECD" w14:textId="0E75B796" w:rsidR="00EE5764" w:rsidRDefault="00EE5764" w:rsidP="00EE5764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Santaniello Maria</w:t>
            </w:r>
          </w:p>
        </w:tc>
        <w:tc>
          <w:tcPr>
            <w:tcW w:w="3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EAC726" w14:textId="5510A093" w:rsidR="00EE5764" w:rsidRDefault="00EE5764" w:rsidP="00EE5764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Sostegno</w:t>
            </w:r>
          </w:p>
        </w:tc>
      </w:tr>
      <w:tr w:rsidR="00EE5764" w14:paraId="35839693" w14:textId="77777777" w:rsidTr="00C20046">
        <w:tc>
          <w:tcPr>
            <w:tcW w:w="3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583A0A" w14:textId="79ED123F" w:rsidR="00EE5764" w:rsidRDefault="00EE5764" w:rsidP="00EE5764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26922">
              <w:rPr>
                <w:rFonts w:ascii="Times New Roman" w:hAnsi="Times New Roman" w:cs="Times New Roman"/>
                <w:sz w:val="20"/>
                <w:szCs w:val="20"/>
              </w:rPr>
              <w:t>Tomeo Giovanna</w:t>
            </w:r>
          </w:p>
        </w:tc>
        <w:tc>
          <w:tcPr>
            <w:tcW w:w="3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B75D50" w14:textId="16E1FBD7" w:rsidR="00EE5764" w:rsidRDefault="00EE5764" w:rsidP="00EE5764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26922">
              <w:rPr>
                <w:rFonts w:ascii="Times New Roman" w:hAnsi="Times New Roman" w:cs="Times New Roman"/>
                <w:sz w:val="20"/>
                <w:szCs w:val="20"/>
              </w:rPr>
              <w:t>Francese</w:t>
            </w:r>
          </w:p>
        </w:tc>
      </w:tr>
      <w:tr w:rsidR="00EE5764" w14:paraId="7B7261EE" w14:textId="77777777" w:rsidTr="00C20046">
        <w:tc>
          <w:tcPr>
            <w:tcW w:w="3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452B2" w14:textId="40DB2D62" w:rsidR="00EE5764" w:rsidRDefault="00EE5764" w:rsidP="00EE5764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5524D2" w14:textId="763A97B7" w:rsidR="00EE5764" w:rsidRDefault="00EE5764" w:rsidP="00EE5764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5764" w14:paraId="1FBA36B5" w14:textId="77777777" w:rsidTr="00C20046">
        <w:tc>
          <w:tcPr>
            <w:tcW w:w="3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3D8E6" w14:textId="59F1D8A7" w:rsidR="00EE5764" w:rsidRDefault="00EE5764" w:rsidP="00EE5764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044F00E" w14:textId="3368E3A4" w:rsidR="00EE5764" w:rsidRDefault="00EE5764" w:rsidP="00EE5764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5764" w14:paraId="1A6931A7" w14:textId="77777777" w:rsidTr="00C20046">
        <w:tc>
          <w:tcPr>
            <w:tcW w:w="3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D18DB4" w14:textId="6C09F30D" w:rsidR="00EE5764" w:rsidRDefault="00EE5764" w:rsidP="00EE5764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3604F7" w14:textId="2E1162D9" w:rsidR="00EE5764" w:rsidRDefault="00EE5764" w:rsidP="00EE5764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26E19DC" w14:textId="77777777" w:rsidR="007D3E7B" w:rsidRDefault="007D3E7B" w:rsidP="007D3E7B">
      <w:pPr>
        <w:spacing w:after="0"/>
        <w:rPr>
          <w:rFonts w:ascii="Times New Roman" w:hAnsi="Times New Roman" w:cs="Times New Roman"/>
        </w:rPr>
      </w:pPr>
    </w:p>
    <w:p w14:paraId="24E2C366" w14:textId="77777777" w:rsidR="007D3E7B" w:rsidRDefault="007D3E7B" w:rsidP="007D3E7B">
      <w:pPr>
        <w:spacing w:after="0"/>
        <w:rPr>
          <w:rFonts w:ascii="Times New Roman" w:hAnsi="Times New Roman" w:cs="Times New Roman"/>
        </w:rPr>
      </w:pPr>
    </w:p>
    <w:p w14:paraId="2A6ED58E" w14:textId="77777777" w:rsidR="007D3E7B" w:rsidRDefault="007D3E7B" w:rsidP="007D3E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Rappresentanti Genitori:</w:t>
      </w:r>
    </w:p>
    <w:p w14:paraId="79037695" w14:textId="77777777" w:rsidR="007D3E7B" w:rsidRDefault="007D3E7B" w:rsidP="007D3E7B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3838"/>
      </w:tblGrid>
      <w:tr w:rsidR="007D3E7B" w14:paraId="03E16FB2" w14:textId="77777777" w:rsidTr="00C20046">
        <w:tc>
          <w:tcPr>
            <w:tcW w:w="3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E935B5" w14:textId="6F3E02C6" w:rsidR="007D3E7B" w:rsidRDefault="0066082E" w:rsidP="0066082E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//</w:t>
            </w:r>
          </w:p>
        </w:tc>
        <w:tc>
          <w:tcPr>
            <w:tcW w:w="3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BE12BB" w14:textId="2C4D68A8" w:rsidR="007D3E7B" w:rsidRDefault="0066082E" w:rsidP="0066082E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//</w:t>
            </w:r>
          </w:p>
        </w:tc>
      </w:tr>
      <w:tr w:rsidR="007D3E7B" w14:paraId="7EF5BC7B" w14:textId="77777777" w:rsidTr="00C20046">
        <w:tc>
          <w:tcPr>
            <w:tcW w:w="3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86B862" w14:textId="19EFE386" w:rsidR="007D3E7B" w:rsidRDefault="0066082E" w:rsidP="0066082E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//</w:t>
            </w:r>
          </w:p>
        </w:tc>
        <w:tc>
          <w:tcPr>
            <w:tcW w:w="38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5C74B3" w14:textId="2168CA18" w:rsidR="007D3E7B" w:rsidRDefault="0066082E" w:rsidP="0066082E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//</w:t>
            </w:r>
          </w:p>
        </w:tc>
      </w:tr>
    </w:tbl>
    <w:p w14:paraId="344CC97F" w14:textId="77777777" w:rsidR="007D3E7B" w:rsidRDefault="007D3E7B" w:rsidP="007D3E7B">
      <w:pPr>
        <w:spacing w:after="0"/>
        <w:rPr>
          <w:rFonts w:ascii="Times New Roman" w:hAnsi="Times New Roman" w:cs="Times New Roman"/>
        </w:rPr>
      </w:pPr>
    </w:p>
    <w:p w14:paraId="00DAEF12" w14:textId="77777777" w:rsidR="007D3E7B" w:rsidRDefault="007D3E7B" w:rsidP="007D3E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Rappresentanti Alunni:</w:t>
      </w:r>
    </w:p>
    <w:p w14:paraId="6A124886" w14:textId="77777777" w:rsidR="007D3E7B" w:rsidRDefault="007D3E7B" w:rsidP="007D3E7B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0"/>
        <w:gridCol w:w="3883"/>
      </w:tblGrid>
      <w:tr w:rsidR="007D3E7B" w14:paraId="7FCC1EDC" w14:textId="77777777" w:rsidTr="00C20046">
        <w:tc>
          <w:tcPr>
            <w:tcW w:w="32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5255B" w14:textId="537F600C" w:rsidR="007D3E7B" w:rsidRDefault="00586D57" w:rsidP="0066082E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LANDI </w:t>
            </w:r>
          </w:p>
        </w:tc>
        <w:tc>
          <w:tcPr>
            <w:tcW w:w="3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26EFD8" w14:textId="1E4D3B8D" w:rsidR="007D3E7B" w:rsidRDefault="00586D57" w:rsidP="0066082E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FEDERICA</w:t>
            </w:r>
          </w:p>
        </w:tc>
      </w:tr>
      <w:tr w:rsidR="007D3E7B" w14:paraId="20ECD0F0" w14:textId="77777777" w:rsidTr="00C20046">
        <w:tc>
          <w:tcPr>
            <w:tcW w:w="3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C8E59E" w14:textId="42831362" w:rsidR="007D3E7B" w:rsidRDefault="00586D57" w:rsidP="0066082E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VALITUTTO</w:t>
            </w:r>
          </w:p>
        </w:tc>
        <w:tc>
          <w:tcPr>
            <w:tcW w:w="3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1DB671" w14:textId="3A5DF091" w:rsidR="007D3E7B" w:rsidRDefault="00DA34B5" w:rsidP="0066082E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LUCA PIO</w:t>
            </w:r>
          </w:p>
        </w:tc>
      </w:tr>
    </w:tbl>
    <w:p w14:paraId="38185065" w14:textId="77777777" w:rsidR="007D3E7B" w:rsidRDefault="007D3E7B" w:rsidP="007D3E7B">
      <w:pPr>
        <w:spacing w:after="0"/>
        <w:rPr>
          <w:rFonts w:ascii="Times New Roman" w:hAnsi="Times New Roman" w:cs="Times New Roman"/>
        </w:rPr>
      </w:pPr>
    </w:p>
    <w:p w14:paraId="17D0F7EE" w14:textId="77777777" w:rsidR="007D3E7B" w:rsidRDefault="007D3E7B" w:rsidP="007D3E7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CARATTERISTICHE DELLA CLASSE</w:t>
      </w:r>
    </w:p>
    <w:p w14:paraId="46C412A5" w14:textId="77777777" w:rsidR="007D3E7B" w:rsidRDefault="007D3E7B" w:rsidP="007D3E7B">
      <w:pPr>
        <w:spacing w:after="0"/>
        <w:jc w:val="center"/>
        <w:rPr>
          <w:rFonts w:ascii="Times New Roman" w:hAnsi="Times New Roman" w:cs="Times New Roman"/>
        </w:rPr>
      </w:pPr>
    </w:p>
    <w:p w14:paraId="6B0C0BB8" w14:textId="77777777" w:rsidR="007D3E7B" w:rsidRDefault="007D3E7B" w:rsidP="007D3E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ELENCO ALUNNI</w:t>
      </w:r>
    </w:p>
    <w:p w14:paraId="482A927F" w14:textId="77777777" w:rsidR="007D3E7B" w:rsidRDefault="007D3E7B" w:rsidP="007D3E7B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95"/>
        <w:gridCol w:w="3898"/>
      </w:tblGrid>
      <w:tr w:rsidR="007D3E7B" w14:paraId="730FC0F0" w14:textId="77777777" w:rsidTr="00C20046">
        <w:tc>
          <w:tcPr>
            <w:tcW w:w="31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42E755" w14:textId="77777777" w:rsidR="007D3E7B" w:rsidRDefault="007D3E7B" w:rsidP="00C20046">
            <w:pPr>
              <w:pStyle w:val="Contenutotabella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38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B16F83" w14:textId="77777777" w:rsidR="007D3E7B" w:rsidRDefault="007D3E7B" w:rsidP="00C20046">
            <w:pPr>
              <w:pStyle w:val="Contenutotabella"/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NOME</w:t>
            </w:r>
          </w:p>
        </w:tc>
      </w:tr>
      <w:tr w:rsidR="000F54B1" w14:paraId="0674F7DC" w14:textId="77777777" w:rsidTr="00C20046">
        <w:tc>
          <w:tcPr>
            <w:tcW w:w="31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7F7E03" w14:textId="2AC4ADF2" w:rsidR="000F54B1" w:rsidRDefault="000F54B1" w:rsidP="000F54B1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ALVINO</w:t>
            </w:r>
          </w:p>
        </w:tc>
        <w:tc>
          <w:tcPr>
            <w:tcW w:w="3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122DD4" w14:textId="5651E645" w:rsidR="000F54B1" w:rsidRDefault="000F54B1" w:rsidP="000F54B1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ILENIA</w:t>
            </w:r>
          </w:p>
        </w:tc>
      </w:tr>
      <w:tr w:rsidR="000F54B1" w14:paraId="659A2AE0" w14:textId="77777777" w:rsidTr="00C20046">
        <w:tc>
          <w:tcPr>
            <w:tcW w:w="31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555E3B" w14:textId="1EFBB83D" w:rsidR="000F54B1" w:rsidRDefault="000F54B1" w:rsidP="000F54B1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BITA</w:t>
            </w:r>
          </w:p>
        </w:tc>
        <w:tc>
          <w:tcPr>
            <w:tcW w:w="3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0CD6D2" w14:textId="39D7C777" w:rsidR="000F54B1" w:rsidRDefault="000F54B1" w:rsidP="000F54B1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FABIO</w:t>
            </w:r>
          </w:p>
        </w:tc>
      </w:tr>
      <w:tr w:rsidR="000F54B1" w14:paraId="1F682CA2" w14:textId="77777777" w:rsidTr="00C20046">
        <w:tc>
          <w:tcPr>
            <w:tcW w:w="31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6BC57D" w14:textId="260BE8C3" w:rsidR="000F54B1" w:rsidRDefault="000F54B1" w:rsidP="000F54B1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BUCCELLA</w:t>
            </w:r>
          </w:p>
        </w:tc>
        <w:tc>
          <w:tcPr>
            <w:tcW w:w="3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843EC0" w14:textId="31ED5416" w:rsidR="000F54B1" w:rsidRDefault="000F54B1" w:rsidP="000F54B1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FRANCESCO</w:t>
            </w:r>
          </w:p>
        </w:tc>
      </w:tr>
      <w:tr w:rsidR="000F54B1" w14:paraId="6DD40C1E" w14:textId="77777777" w:rsidTr="00C20046">
        <w:tc>
          <w:tcPr>
            <w:tcW w:w="31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F731EF" w14:textId="40141A38" w:rsidR="000F54B1" w:rsidRDefault="000F54B1" w:rsidP="000F54B1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CHUMBER</w:t>
            </w:r>
          </w:p>
        </w:tc>
        <w:tc>
          <w:tcPr>
            <w:tcW w:w="3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43745E" w14:textId="5E3E9CDA" w:rsidR="000F54B1" w:rsidRDefault="000F54B1" w:rsidP="000F54B1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HARMAN</w:t>
            </w:r>
          </w:p>
        </w:tc>
      </w:tr>
      <w:tr w:rsidR="000F54B1" w14:paraId="262C4233" w14:textId="77777777" w:rsidTr="00C20046">
        <w:tc>
          <w:tcPr>
            <w:tcW w:w="31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E1D028" w14:textId="23142E1D" w:rsidR="000F54B1" w:rsidRDefault="000F54B1" w:rsidP="000F54B1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CICCARIELLO</w:t>
            </w:r>
          </w:p>
        </w:tc>
        <w:tc>
          <w:tcPr>
            <w:tcW w:w="3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FB9913" w14:textId="5839DCFC" w:rsidR="000F54B1" w:rsidRDefault="000F54B1" w:rsidP="000F54B1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FEDERICA</w:t>
            </w:r>
          </w:p>
        </w:tc>
      </w:tr>
      <w:tr w:rsidR="000F54B1" w14:paraId="707CD102" w14:textId="77777777" w:rsidTr="00C20046">
        <w:tc>
          <w:tcPr>
            <w:tcW w:w="31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DB5AF" w14:textId="6626DC19" w:rsidR="000F54B1" w:rsidRDefault="000F54B1" w:rsidP="000F54B1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GIORDANO</w:t>
            </w:r>
          </w:p>
        </w:tc>
        <w:tc>
          <w:tcPr>
            <w:tcW w:w="3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9FC607" w14:textId="7BD6A224" w:rsidR="000F54B1" w:rsidRDefault="000F54B1" w:rsidP="000F54B1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GABRIELE</w:t>
            </w:r>
          </w:p>
        </w:tc>
      </w:tr>
      <w:tr w:rsidR="000F54B1" w14:paraId="0B0AAB0C" w14:textId="77777777" w:rsidTr="00C20046">
        <w:tc>
          <w:tcPr>
            <w:tcW w:w="31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FC635C" w14:textId="33508F7A" w:rsidR="000F54B1" w:rsidRDefault="000F54B1" w:rsidP="000F54B1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IMMEDIATA</w:t>
            </w:r>
          </w:p>
        </w:tc>
        <w:tc>
          <w:tcPr>
            <w:tcW w:w="3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7CC126" w14:textId="349D03ED" w:rsidR="000F54B1" w:rsidRDefault="000F54B1" w:rsidP="000F54B1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ANGELICA</w:t>
            </w:r>
          </w:p>
        </w:tc>
      </w:tr>
      <w:tr w:rsidR="000F54B1" w14:paraId="2D508B8F" w14:textId="77777777" w:rsidTr="00C20046">
        <w:tc>
          <w:tcPr>
            <w:tcW w:w="31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019EC3" w14:textId="0606A599" w:rsidR="000F54B1" w:rsidRDefault="000F54B1" w:rsidP="000F54B1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IMMEDIATA</w:t>
            </w:r>
          </w:p>
        </w:tc>
        <w:tc>
          <w:tcPr>
            <w:tcW w:w="3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34954D" w14:textId="480B9E59" w:rsidR="000F54B1" w:rsidRDefault="000F54B1" w:rsidP="000F54B1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ROBERTO PIO</w:t>
            </w:r>
          </w:p>
        </w:tc>
      </w:tr>
      <w:tr w:rsidR="000F54B1" w14:paraId="07C1D9C4" w14:textId="77777777" w:rsidTr="00C20046">
        <w:tc>
          <w:tcPr>
            <w:tcW w:w="31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32F25" w14:textId="32CBDE50" w:rsidR="000F54B1" w:rsidRDefault="000F54B1" w:rsidP="000F54B1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LANDI</w:t>
            </w:r>
          </w:p>
        </w:tc>
        <w:tc>
          <w:tcPr>
            <w:tcW w:w="3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F499ED" w14:textId="521C800C" w:rsidR="000F54B1" w:rsidRDefault="000F54B1" w:rsidP="000F54B1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FEDERICA</w:t>
            </w:r>
          </w:p>
        </w:tc>
      </w:tr>
      <w:tr w:rsidR="000F54B1" w14:paraId="3A3E34EF" w14:textId="77777777" w:rsidTr="00C20046">
        <w:tc>
          <w:tcPr>
            <w:tcW w:w="31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3A4CA2" w14:textId="7F81885E" w:rsidR="000F54B1" w:rsidRDefault="000F54B1" w:rsidP="000F54B1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MAROTTA</w:t>
            </w:r>
          </w:p>
        </w:tc>
        <w:tc>
          <w:tcPr>
            <w:tcW w:w="3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9A8DC8" w14:textId="27596C4B" w:rsidR="000F54B1" w:rsidRDefault="000F54B1" w:rsidP="000F54B1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RAFFAELE</w:t>
            </w:r>
          </w:p>
        </w:tc>
      </w:tr>
      <w:tr w:rsidR="000F54B1" w14:paraId="2428B89D" w14:textId="77777777" w:rsidTr="00C20046">
        <w:tc>
          <w:tcPr>
            <w:tcW w:w="31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865646" w14:textId="493F1FB3" w:rsidR="000F54B1" w:rsidRDefault="000F54B1" w:rsidP="000F54B1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PALOPOLI</w:t>
            </w:r>
          </w:p>
        </w:tc>
        <w:tc>
          <w:tcPr>
            <w:tcW w:w="3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A88CA6" w14:textId="15AFE681" w:rsidR="000F54B1" w:rsidRDefault="000F54B1" w:rsidP="000F54B1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SIMONE</w:t>
            </w:r>
          </w:p>
        </w:tc>
      </w:tr>
      <w:tr w:rsidR="000F54B1" w14:paraId="32596239" w14:textId="77777777" w:rsidTr="00C20046">
        <w:tc>
          <w:tcPr>
            <w:tcW w:w="31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B93197" w14:textId="2A1A019F" w:rsidR="000F54B1" w:rsidRDefault="000F54B1" w:rsidP="000F54B1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PEPE</w:t>
            </w:r>
          </w:p>
        </w:tc>
        <w:tc>
          <w:tcPr>
            <w:tcW w:w="3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B04BD1" w14:textId="42BCED3B" w:rsidR="000F54B1" w:rsidRDefault="000F54B1" w:rsidP="000F54B1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DOMENICO</w:t>
            </w:r>
          </w:p>
        </w:tc>
      </w:tr>
      <w:tr w:rsidR="000F54B1" w14:paraId="6C3D6A3F" w14:textId="77777777" w:rsidTr="00C20046">
        <w:tc>
          <w:tcPr>
            <w:tcW w:w="31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39F120" w14:textId="0B21F4BE" w:rsidR="000F54B1" w:rsidRDefault="000F54B1" w:rsidP="000F54B1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PICCIRILLO</w:t>
            </w:r>
          </w:p>
        </w:tc>
        <w:tc>
          <w:tcPr>
            <w:tcW w:w="3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E423C8" w14:textId="30B6C842" w:rsidR="000F54B1" w:rsidRDefault="000F54B1" w:rsidP="000F54B1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ANGELO</w:t>
            </w:r>
          </w:p>
        </w:tc>
      </w:tr>
      <w:tr w:rsidR="000F54B1" w14:paraId="64BA979F" w14:textId="77777777" w:rsidTr="00C20046">
        <w:tc>
          <w:tcPr>
            <w:tcW w:w="31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87BD96" w14:textId="6557A0BA" w:rsidR="000F54B1" w:rsidRDefault="000F54B1" w:rsidP="000F54B1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SCARPA</w:t>
            </w:r>
          </w:p>
        </w:tc>
        <w:tc>
          <w:tcPr>
            <w:tcW w:w="3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80EABF" w14:textId="6DBDE3F9" w:rsidR="000F54B1" w:rsidRDefault="000F54B1" w:rsidP="000F54B1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ALESSANDRA</w:t>
            </w:r>
          </w:p>
        </w:tc>
      </w:tr>
      <w:tr w:rsidR="000F54B1" w14:paraId="1D4C2D11" w14:textId="77777777" w:rsidTr="00C20046">
        <w:tc>
          <w:tcPr>
            <w:tcW w:w="31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DD0D91" w14:textId="0E69A6D1" w:rsidR="000F54B1" w:rsidRDefault="000F54B1" w:rsidP="000F54B1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VALITUTTO</w:t>
            </w:r>
          </w:p>
        </w:tc>
        <w:tc>
          <w:tcPr>
            <w:tcW w:w="3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5E50BC" w14:textId="063157E7" w:rsidR="000F54B1" w:rsidRDefault="000F54B1" w:rsidP="000F54B1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LUCA PIO</w:t>
            </w:r>
          </w:p>
        </w:tc>
      </w:tr>
      <w:tr w:rsidR="000F54B1" w14:paraId="213F7DC0" w14:textId="77777777" w:rsidTr="00C20046">
        <w:tc>
          <w:tcPr>
            <w:tcW w:w="31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1420C7" w14:textId="1BC7E693" w:rsidR="000F54B1" w:rsidRDefault="000F54B1" w:rsidP="000F54B1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VENOSI</w:t>
            </w:r>
          </w:p>
        </w:tc>
        <w:tc>
          <w:tcPr>
            <w:tcW w:w="38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3A50ED" w14:textId="5EE5553D" w:rsidR="000F54B1" w:rsidRDefault="000F54B1" w:rsidP="000F54B1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GABRIELE</w:t>
            </w:r>
          </w:p>
        </w:tc>
      </w:tr>
    </w:tbl>
    <w:p w14:paraId="14EC87CB" w14:textId="77777777" w:rsidR="007D3E7B" w:rsidRDefault="007D3E7B" w:rsidP="007D3E7B">
      <w:pPr>
        <w:spacing w:after="0"/>
        <w:rPr>
          <w:rFonts w:ascii="Times New Roman" w:hAnsi="Times New Roman" w:cs="Times New Roman"/>
        </w:rPr>
      </w:pPr>
    </w:p>
    <w:p w14:paraId="51222F04" w14:textId="77777777" w:rsidR="007D3E7B" w:rsidRDefault="007D3E7B" w:rsidP="007D3E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TOTALE ALUNNI: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3883"/>
      </w:tblGrid>
      <w:tr w:rsidR="007D3E7B" w14:paraId="68E3A3B0" w14:textId="77777777" w:rsidTr="00C20046">
        <w:tc>
          <w:tcPr>
            <w:tcW w:w="3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72961B" w14:textId="77777777" w:rsidR="007D3E7B" w:rsidRDefault="007D3E7B" w:rsidP="00C20046">
            <w:pPr>
              <w:pStyle w:val="Contenutotabella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Diversamente abili</w:t>
            </w:r>
          </w:p>
        </w:tc>
        <w:tc>
          <w:tcPr>
            <w:tcW w:w="3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F541A1" w14:textId="297CF42B" w:rsidR="007D3E7B" w:rsidRDefault="00F46C5F" w:rsidP="00F46C5F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D3E7B" w14:paraId="7B4481B2" w14:textId="77777777" w:rsidTr="00C20046">
        <w:tc>
          <w:tcPr>
            <w:tcW w:w="3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0B8DDA" w14:textId="77777777" w:rsidR="007D3E7B" w:rsidRDefault="007D3E7B" w:rsidP="00C20046">
            <w:pPr>
              <w:pStyle w:val="Contenutotabella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</w:t>
            </w:r>
          </w:p>
        </w:tc>
        <w:tc>
          <w:tcPr>
            <w:tcW w:w="3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4DA1C9" w14:textId="77777777" w:rsidR="007D3E7B" w:rsidRDefault="007D3E7B" w:rsidP="00F46C5F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3E7B" w14:paraId="1E19F0C7" w14:textId="77777777" w:rsidTr="00C20046">
        <w:tc>
          <w:tcPr>
            <w:tcW w:w="3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3083CD" w14:textId="77777777" w:rsidR="007D3E7B" w:rsidRDefault="007D3E7B" w:rsidP="00C20046">
            <w:pPr>
              <w:pStyle w:val="Contenutotabella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DSA</w:t>
            </w:r>
          </w:p>
        </w:tc>
        <w:tc>
          <w:tcPr>
            <w:tcW w:w="3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3D05F1" w14:textId="0BCA82A9" w:rsidR="007D3E7B" w:rsidRDefault="00EC6671" w:rsidP="00F46C5F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D3E7B" w14:paraId="2CBF38A2" w14:textId="77777777" w:rsidTr="00C20046">
        <w:tc>
          <w:tcPr>
            <w:tcW w:w="3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36D071" w14:textId="77777777" w:rsidR="007D3E7B" w:rsidRDefault="007D3E7B" w:rsidP="00C20046">
            <w:pPr>
              <w:pStyle w:val="Contenutotabella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Provenienti da altro Istituto</w:t>
            </w:r>
          </w:p>
          <w:p w14:paraId="25E76A33" w14:textId="77777777" w:rsidR="007D3E7B" w:rsidRDefault="007D3E7B" w:rsidP="00C20046">
            <w:pPr>
              <w:pStyle w:val="Contenutotabella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E1F6A0" w14:textId="73034583" w:rsidR="007D3E7B" w:rsidRDefault="007D3E7B" w:rsidP="00F46C5F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3E7B" w14:paraId="7D0F0F78" w14:textId="77777777" w:rsidTr="00C20046">
        <w:tc>
          <w:tcPr>
            <w:tcW w:w="32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EC76E5" w14:textId="77777777" w:rsidR="007D3E7B" w:rsidRDefault="007D3E7B" w:rsidP="00C20046">
            <w:pPr>
              <w:pStyle w:val="Contenutotabella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Ripetenti nell'Istituto</w:t>
            </w:r>
          </w:p>
        </w:tc>
        <w:tc>
          <w:tcPr>
            <w:tcW w:w="3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99F314" w14:textId="00B5C430" w:rsidR="007D3E7B" w:rsidRDefault="007D3E7B" w:rsidP="00F46C5F">
            <w:pPr>
              <w:pStyle w:val="Contenutotabell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5D15A31" w14:textId="77777777" w:rsidR="007D3E7B" w:rsidRDefault="007D3E7B" w:rsidP="007D3E7B">
      <w:pPr>
        <w:spacing w:after="0"/>
        <w:rPr>
          <w:rFonts w:ascii="Times New Roman" w:hAnsi="Times New Roman" w:cs="Times New Roman"/>
        </w:rPr>
      </w:pPr>
    </w:p>
    <w:p w14:paraId="0B7DDD59" w14:textId="77777777" w:rsidR="007D3E7B" w:rsidRDefault="007D3E7B" w:rsidP="007D3E7B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</w:rPr>
        <w:t>SITUAZIONE INIZIALE:</w:t>
      </w:r>
    </w:p>
    <w:p w14:paraId="76A1671C" w14:textId="6E1894D6" w:rsidR="007D3E7B" w:rsidRDefault="007D3E7B" w:rsidP="007D3E7B">
      <w:pPr>
        <w:pStyle w:val="Default"/>
      </w:pPr>
      <w:r>
        <w:rPr>
          <w:b/>
          <w:i/>
          <w:sz w:val="20"/>
          <w:szCs w:val="20"/>
        </w:rPr>
        <w:t xml:space="preserve">LIVELLI DI PROFITTO IN INGRESSO  </w:t>
      </w:r>
    </w:p>
    <w:p w14:paraId="28FD9DD3" w14:textId="77777777" w:rsidR="007D3E7B" w:rsidRDefault="007D3E7B" w:rsidP="007D3E7B">
      <w:pPr>
        <w:spacing w:after="0"/>
        <w:rPr>
          <w:rFonts w:ascii="Times New Roman" w:hAnsi="Times New Roman" w:cs="Times New Roman"/>
        </w:rPr>
      </w:pPr>
    </w:p>
    <w:p w14:paraId="3E32089C" w14:textId="2B390E93" w:rsidR="007D3E7B" w:rsidRDefault="00645E4B" w:rsidP="00645E4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Sulla base dei test d’ingresso e di una prima osservazione della classe da parte dei docenti, vengono individuate due diversi gruppi</w:t>
      </w:r>
      <w:r w:rsidR="00011320">
        <w:rPr>
          <w:rFonts w:ascii="Times New Roman" w:hAnsi="Times New Roman" w:cs="Times New Roman"/>
        </w:rPr>
        <w:t xml:space="preserve"> di livello sui quali sono state sviluppate le programmazioni per singola materia e la stessa programmazione di classe.</w:t>
      </w:r>
    </w:p>
    <w:p w14:paraId="2577D521" w14:textId="64FE416F" w:rsidR="00011320" w:rsidRDefault="00011320" w:rsidP="00645E4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All’interno del primo livello è inserito un gruppo, esiguo, di studenti che svolgono compiti semplici in situazioni note, mostrando di possedere conoscenze ed abilità essenziali e di saper applicare regole e procedure fondamentali.</w:t>
      </w:r>
    </w:p>
    <w:p w14:paraId="57A0DCFA" w14:textId="651B5AC7" w:rsidR="00011320" w:rsidRDefault="00011320" w:rsidP="00645E4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secondo livello interessa la maggior parte degli studenti che svolgono compiti e risolvono problemi complessi in situazioni note, compiono scelte consapevoli, mostrando di saper utilizzare le conoscenze e le abilità acquisite.</w:t>
      </w:r>
    </w:p>
    <w:p w14:paraId="589B28D0" w14:textId="77777777" w:rsidR="00011320" w:rsidRDefault="00011320" w:rsidP="00645E4B">
      <w:pPr>
        <w:spacing w:after="0"/>
        <w:jc w:val="both"/>
        <w:rPr>
          <w:rFonts w:ascii="Times New Roman" w:hAnsi="Times New Roman" w:cs="Times New Roman"/>
        </w:rPr>
      </w:pPr>
    </w:p>
    <w:p w14:paraId="6989D838" w14:textId="77777777" w:rsidR="00EB24D8" w:rsidRPr="00EB24D8" w:rsidRDefault="00EB24D8" w:rsidP="00EB24D8">
      <w:pPr>
        <w:widowControl w:val="0"/>
        <w:suppressAutoHyphens w:val="0"/>
        <w:autoSpaceDE w:val="0"/>
        <w:autoSpaceDN w:val="0"/>
        <w:spacing w:after="0" w:line="240" w:lineRule="auto"/>
        <w:ind w:left="67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EB24D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Partecipazione</w:t>
      </w:r>
      <w:r w:rsidRPr="00EB24D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EB24D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alla vita </w:t>
      </w:r>
      <w:r w:rsidRPr="00EB24D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scolastica</w:t>
      </w:r>
    </w:p>
    <w:p w14:paraId="6838BCC6" w14:textId="77777777" w:rsidR="00EB24D8" w:rsidRPr="00EB24D8" w:rsidRDefault="00EB24D8" w:rsidP="00EB24D8">
      <w:pPr>
        <w:widowControl w:val="0"/>
        <w:suppressAutoHyphens w:val="0"/>
        <w:autoSpaceDE w:val="0"/>
        <w:autoSpaceDN w:val="0"/>
        <w:spacing w:after="0" w:line="240" w:lineRule="auto"/>
        <w:ind w:left="672" w:right="65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B24D8">
        <w:rPr>
          <w:rFonts w:ascii="Times New Roman" w:eastAsia="Times New Roman" w:hAnsi="Times New Roman" w:cs="Times New Roman"/>
          <w:sz w:val="24"/>
          <w:szCs w:val="24"/>
          <w:lang w:eastAsia="en-US"/>
        </w:rPr>
        <w:t>La classe si dimostra interessata all’attività didattica, anche se è talvolta necessario sollecitare l’attenzione di alcuni elementi e disciplinarne la partecipazione in termini di correttezza</w:t>
      </w:r>
      <w:r w:rsidRPr="00EB24D8">
        <w:rPr>
          <w:rFonts w:ascii="Times New Roman" w:eastAsia="Times New Roman" w:hAnsi="Times New Roman" w:cs="Times New Roman"/>
          <w:spacing w:val="80"/>
          <w:sz w:val="24"/>
          <w:szCs w:val="24"/>
          <w:lang w:eastAsia="en-US"/>
        </w:rPr>
        <w:t xml:space="preserve"> </w:t>
      </w:r>
      <w:r w:rsidRPr="00EB24D8">
        <w:rPr>
          <w:rFonts w:ascii="Times New Roman" w:eastAsia="Times New Roman" w:hAnsi="Times New Roman" w:cs="Times New Roman"/>
          <w:sz w:val="24"/>
          <w:szCs w:val="24"/>
          <w:lang w:eastAsia="en-US"/>
        </w:rPr>
        <w:t>e rispetto reciproci. Alcuni elementi mostrano buone capacità, sia per la conoscenza delle strutture pregresse che per le abilità e le competenze, una piccola parte, evidenzia incertezze nella</w:t>
      </w:r>
      <w:r w:rsidRPr="00EB24D8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EB24D8">
        <w:rPr>
          <w:rFonts w:ascii="Times New Roman" w:eastAsia="Times New Roman" w:hAnsi="Times New Roman" w:cs="Times New Roman"/>
          <w:sz w:val="24"/>
          <w:szCs w:val="24"/>
          <w:lang w:eastAsia="en-US"/>
        </w:rPr>
        <w:t>produzione applicativa ed operativa.</w:t>
      </w:r>
    </w:p>
    <w:p w14:paraId="63AEEF5D" w14:textId="77777777" w:rsidR="00EB24D8" w:rsidRPr="00EB24D8" w:rsidRDefault="00EB24D8" w:rsidP="00EB24D8">
      <w:pPr>
        <w:widowControl w:val="0"/>
        <w:suppressAutoHyphens w:val="0"/>
        <w:autoSpaceDE w:val="0"/>
        <w:autoSpaceDN w:val="0"/>
        <w:spacing w:before="120" w:after="0" w:line="240" w:lineRule="auto"/>
        <w:ind w:left="672" w:right="65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B24D8">
        <w:rPr>
          <w:rFonts w:ascii="Times New Roman" w:eastAsia="Times New Roman" w:hAnsi="Times New Roman" w:cs="Times New Roman"/>
          <w:sz w:val="24"/>
          <w:szCs w:val="24"/>
          <w:lang w:eastAsia="en-US"/>
        </w:rPr>
        <w:t>Tutti i docenti, quindi, ritengono necessario coinvolgere gli studenti in una partecipazione il più possibile</w:t>
      </w:r>
      <w:r w:rsidRPr="00EB24D8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EB24D8">
        <w:rPr>
          <w:rFonts w:ascii="Times New Roman" w:eastAsia="Times New Roman" w:hAnsi="Times New Roman" w:cs="Times New Roman"/>
          <w:sz w:val="24"/>
          <w:szCs w:val="24"/>
          <w:lang w:eastAsia="en-US"/>
        </w:rPr>
        <w:t>corretta e attiva, nonché in un impegno responsabile,</w:t>
      </w:r>
      <w:r w:rsidRPr="00EB24D8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EB24D8">
        <w:rPr>
          <w:rFonts w:ascii="Times New Roman" w:eastAsia="Times New Roman" w:hAnsi="Times New Roman" w:cs="Times New Roman"/>
          <w:sz w:val="24"/>
          <w:szCs w:val="24"/>
          <w:lang w:eastAsia="en-US"/>
        </w:rPr>
        <w:t>sistematico ed organizzato attraverso un approccio didattico problematico e laboratoriale che conduca all’acquisizione efficace delle competenze previste.</w:t>
      </w:r>
    </w:p>
    <w:p w14:paraId="4921B127" w14:textId="77777777" w:rsidR="00EB24D8" w:rsidRPr="00EB24D8" w:rsidRDefault="00EB24D8" w:rsidP="00EB24D8">
      <w:pPr>
        <w:widowControl w:val="0"/>
        <w:suppressAutoHyphens w:val="0"/>
        <w:autoSpaceDE w:val="0"/>
        <w:autoSpaceDN w:val="0"/>
        <w:spacing w:before="121" w:after="0" w:line="240" w:lineRule="auto"/>
        <w:ind w:left="672" w:right="65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B24D8">
        <w:rPr>
          <w:rFonts w:ascii="Times New Roman" w:eastAsia="Times New Roman" w:hAnsi="Times New Roman" w:cs="Times New Roman"/>
          <w:sz w:val="24"/>
          <w:szCs w:val="24"/>
          <w:lang w:eastAsia="en-US"/>
        </w:rPr>
        <w:t>Di conseguenza si rende utile un’attività didattica mirata al rinforzo per alcuni, e al potenziamento per altri, nonché a pratiche di tutoraggio tra pari al fine di poter garantire a tutti gli studenti la possibilità di procedere nell’apprendimento efficace dei nuovi saperi previsti dalla progettazione didattica disciplinare per l’anno in corso.</w:t>
      </w:r>
    </w:p>
    <w:p w14:paraId="42675EF1" w14:textId="77777777" w:rsidR="007D3E7B" w:rsidRDefault="007D3E7B" w:rsidP="007D3E7B">
      <w:pPr>
        <w:autoSpaceDE w:val="0"/>
        <w:spacing w:after="0"/>
        <w:jc w:val="both"/>
        <w:rPr>
          <w:rFonts w:ascii="Times New Roman" w:hAnsi="Times New Roman" w:cs="Times New Roman"/>
          <w:b/>
        </w:rPr>
      </w:pPr>
    </w:p>
    <w:p w14:paraId="12B229C2" w14:textId="77777777" w:rsidR="007D3E7B" w:rsidRDefault="007D3E7B" w:rsidP="007D3E7B">
      <w:pPr>
        <w:autoSpaceDE w:val="0"/>
        <w:spacing w:after="0"/>
        <w:rPr>
          <w:rFonts w:ascii="Times New Roman" w:hAnsi="Times New Roman" w:cs="Times New Roman"/>
        </w:rPr>
      </w:pPr>
      <w:r>
        <w:rPr>
          <w:rFonts w:ascii="Times New Roman" w:eastAsia="ArialNarrow" w:hAnsi="Times New Roman" w:cs="Times New Roman"/>
          <w:shd w:val="clear" w:color="auto" w:fill="FFFFFF"/>
        </w:rPr>
        <w:t>LA DECLINAZIONE DEI PERCORSI DI ISTRUZIONE PROFESSIONALE</w:t>
      </w:r>
    </w:p>
    <w:p w14:paraId="57F8A1A9" w14:textId="77777777" w:rsidR="007D3E7B" w:rsidRDefault="007D3E7B" w:rsidP="007D3E7B">
      <w:pPr>
        <w:pStyle w:val="Contenutotabella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Diplomato di istruzione professionale nell'indirizzo Enogastronomia ed Ospitalità </w:t>
      </w:r>
      <w:proofErr w:type="gramStart"/>
      <w:r>
        <w:rPr>
          <w:rFonts w:ascii="Times New Roman" w:hAnsi="Times New Roman" w:cs="Times New Roman"/>
        </w:rPr>
        <w:t>Alberghiera  possiede</w:t>
      </w:r>
      <w:proofErr w:type="gramEnd"/>
      <w:r>
        <w:rPr>
          <w:rFonts w:ascii="Times New Roman" w:hAnsi="Times New Roman" w:cs="Times New Roman"/>
        </w:rPr>
        <w:t xml:space="preserve"> specifiche competenze tecnico pratiche, organizzative e gestionali nell'intero ciclo di produzione, erogazione e </w:t>
      </w:r>
      <w:proofErr w:type="spellStart"/>
      <w:r>
        <w:rPr>
          <w:rFonts w:ascii="Times New Roman" w:hAnsi="Times New Roman" w:cs="Times New Roman"/>
        </w:rPr>
        <w:t>commercialzzazione</w:t>
      </w:r>
      <w:proofErr w:type="spellEnd"/>
      <w:r>
        <w:rPr>
          <w:rFonts w:ascii="Times New Roman" w:hAnsi="Times New Roman" w:cs="Times New Roman"/>
        </w:rPr>
        <w:t xml:space="preserve"> della filiera dell'</w:t>
      </w:r>
      <w:proofErr w:type="spellStart"/>
      <w:r>
        <w:rPr>
          <w:rFonts w:ascii="Times New Roman" w:hAnsi="Times New Roman" w:cs="Times New Roman"/>
        </w:rPr>
        <w:t>enogastrononmia</w:t>
      </w:r>
      <w:proofErr w:type="spellEnd"/>
      <w:r>
        <w:rPr>
          <w:rFonts w:ascii="Times New Roman" w:hAnsi="Times New Roman" w:cs="Times New Roman"/>
        </w:rPr>
        <w:t xml:space="preserve"> e dell'ospitalità alberghiera. Nell'ambito degli specifici settori di riferimento delle aziende turistico-ristorative, opera curando i rapporti con il cliente, intervenendo nella produzione, promozione e vendita dei prodotti e dei servizi, valorizzando le risorse enogastronomiche secondo gli aspetti culturali, artistici e del Made in </w:t>
      </w:r>
      <w:proofErr w:type="spellStart"/>
      <w:r>
        <w:rPr>
          <w:rFonts w:ascii="Times New Roman" w:hAnsi="Times New Roman" w:cs="Times New Roman"/>
        </w:rPr>
        <w:t>Italy</w:t>
      </w:r>
      <w:proofErr w:type="spellEnd"/>
      <w:r>
        <w:rPr>
          <w:rFonts w:ascii="Times New Roman" w:hAnsi="Times New Roman" w:cs="Times New Roman"/>
        </w:rPr>
        <w:t xml:space="preserve"> in relazione al territorio</w:t>
      </w:r>
    </w:p>
    <w:p w14:paraId="785EB459" w14:textId="77777777" w:rsidR="007D3E7B" w:rsidRDefault="007D3E7B" w:rsidP="007D3E7B">
      <w:pPr>
        <w:spacing w:after="0"/>
        <w:jc w:val="both"/>
        <w:rPr>
          <w:rFonts w:ascii="Times New Roman" w:hAnsi="Times New Roman" w:cs="Times New Roman"/>
        </w:rPr>
      </w:pPr>
    </w:p>
    <w:p w14:paraId="6439A002" w14:textId="77777777" w:rsidR="007D3E7B" w:rsidRDefault="007D3E7B" w:rsidP="007D3E7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DESCRIZIONE DEL PERCORSO E la CORRELAZIONE CON LE 11 COMPETENZE DI INDIRIZZO DEL PROFILO</w:t>
      </w:r>
    </w:p>
    <w:p w14:paraId="11BC594D" w14:textId="77777777" w:rsidR="007D3E7B" w:rsidRDefault="007D3E7B" w:rsidP="007D3E7B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Nel seguente prospetto viene riportata </w:t>
      </w:r>
      <w:proofErr w:type="gramStart"/>
      <w:r>
        <w:rPr>
          <w:rFonts w:ascii="Times New Roman" w:hAnsi="Times New Roman" w:cs="Times New Roman"/>
        </w:rPr>
        <w:t>la  descrizione</w:t>
      </w:r>
      <w:proofErr w:type="gramEnd"/>
      <w:r>
        <w:rPr>
          <w:rFonts w:ascii="Times New Roman" w:hAnsi="Times New Roman" w:cs="Times New Roman"/>
        </w:rPr>
        <w:t xml:space="preserve"> del percorso e la correlazione con le 11 competenze di indirizzo del profilo per la declinazione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degli indirizzi di studi della nuova istruzione professionale (IP), in percorsi rispondenti alle esigenze dei territori, coerentemente con le priorità indicate dalle Regioni nella propria programmazione</w:t>
      </w: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"/>
        <w:gridCol w:w="9596"/>
        <w:gridCol w:w="59"/>
      </w:tblGrid>
      <w:tr w:rsidR="004742EF" w:rsidRPr="00A26922" w14:paraId="698E426B" w14:textId="77777777" w:rsidTr="004742EF">
        <w:trPr>
          <w:gridAfter w:val="1"/>
          <w:wAfter w:w="59" w:type="dxa"/>
        </w:trPr>
        <w:tc>
          <w:tcPr>
            <w:tcW w:w="964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CD90E5" w14:textId="77777777" w:rsidR="004742EF" w:rsidRPr="00A26922" w:rsidRDefault="004742EF" w:rsidP="00D7766B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9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 Diplomato di istruzione professionale dell'indirizzo "Enogastronomia ed Ospitalità alberghiera -Enogastronomia e Promozione del territorio</w:t>
            </w:r>
            <w:proofErr w:type="gramStart"/>
            <w:r w:rsidRPr="00A269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 :</w:t>
            </w:r>
            <w:proofErr w:type="gramEnd"/>
          </w:p>
          <w:p w14:paraId="263C9615" w14:textId="77777777" w:rsidR="004742EF" w:rsidRPr="00A26922" w:rsidRDefault="004742EF" w:rsidP="00D7766B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922">
              <w:rPr>
                <w:rFonts w:ascii="Times New Roman" w:hAnsi="Times New Roman" w:cs="Times New Roman"/>
                <w:sz w:val="20"/>
                <w:szCs w:val="20"/>
              </w:rPr>
              <w:t xml:space="preserve">C 1 Utilizza tecniche sia tradizionali che innovative di </w:t>
            </w:r>
            <w:proofErr w:type="gramStart"/>
            <w:r w:rsidRPr="00A26922">
              <w:rPr>
                <w:rFonts w:ascii="Times New Roman" w:hAnsi="Times New Roman" w:cs="Times New Roman"/>
                <w:sz w:val="20"/>
                <w:szCs w:val="20"/>
              </w:rPr>
              <w:t>lavorazione ,</w:t>
            </w:r>
            <w:proofErr w:type="gramEnd"/>
            <w:r w:rsidRPr="00A26922">
              <w:rPr>
                <w:rFonts w:ascii="Times New Roman" w:hAnsi="Times New Roman" w:cs="Times New Roman"/>
                <w:sz w:val="20"/>
                <w:szCs w:val="20"/>
              </w:rPr>
              <w:t xml:space="preserve"> organizzazione e commercializzazione dei </w:t>
            </w:r>
            <w:r w:rsidRPr="00A26922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>prodotti enogastronomici, ristorativi e di accoglienza turistico-</w:t>
            </w:r>
            <w:proofErr w:type="spellStart"/>
            <w:r w:rsidRPr="00A26922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>alberghiera,promuovendo</w:t>
            </w:r>
            <w:proofErr w:type="spellEnd"/>
            <w:r w:rsidRPr="00A26922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 xml:space="preserve"> le nuove tendenze alimentari ed enogastronomiche</w:t>
            </w:r>
            <w:r w:rsidRPr="00A269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D5664E3" w14:textId="77777777" w:rsidR="004742EF" w:rsidRPr="00A26922" w:rsidRDefault="004742EF" w:rsidP="00D7766B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922">
              <w:rPr>
                <w:rFonts w:ascii="Times New Roman" w:hAnsi="Times New Roman" w:cs="Times New Roman"/>
                <w:sz w:val="20"/>
                <w:szCs w:val="20"/>
              </w:rPr>
              <w:t xml:space="preserve">C2 Pianifica e gestisce i processi di approvvigionamento, produzione e vendita secondo l'ottica di realizzare prodotti di </w:t>
            </w:r>
            <w:proofErr w:type="gramStart"/>
            <w:r w:rsidRPr="00A26922">
              <w:rPr>
                <w:rFonts w:ascii="Times New Roman" w:hAnsi="Times New Roman" w:cs="Times New Roman"/>
                <w:sz w:val="20"/>
                <w:szCs w:val="20"/>
              </w:rPr>
              <w:t>qualità,  e</w:t>
            </w:r>
            <w:proofErr w:type="gramEnd"/>
            <w:r w:rsidRPr="00A26922">
              <w:rPr>
                <w:rFonts w:ascii="Times New Roman" w:hAnsi="Times New Roman" w:cs="Times New Roman"/>
                <w:sz w:val="20"/>
                <w:szCs w:val="20"/>
              </w:rPr>
              <w:t xml:space="preserve"> contestualmente di sviluppare la cultura dell'</w:t>
            </w:r>
            <w:proofErr w:type="spellStart"/>
            <w:r w:rsidRPr="00A26922">
              <w:rPr>
                <w:rFonts w:ascii="Times New Roman" w:hAnsi="Times New Roman" w:cs="Times New Roman"/>
                <w:sz w:val="20"/>
                <w:szCs w:val="20"/>
              </w:rPr>
              <w:t>inovazione</w:t>
            </w:r>
            <w:proofErr w:type="spellEnd"/>
            <w:r w:rsidRPr="00A26922">
              <w:rPr>
                <w:rFonts w:ascii="Times New Roman" w:hAnsi="Times New Roman" w:cs="Times New Roman"/>
                <w:sz w:val="20"/>
                <w:szCs w:val="20"/>
              </w:rPr>
              <w:t>. A tal fine monitora i mutamenti culturali, sociali, economici e tecnologici che influiscono sull'evoluzione dei bisogni e sull'innovazione dei processi di produzione.</w:t>
            </w:r>
          </w:p>
          <w:p w14:paraId="766960AE" w14:textId="77777777" w:rsidR="004742EF" w:rsidRPr="00A26922" w:rsidRDefault="004742EF" w:rsidP="00D7766B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922">
              <w:rPr>
                <w:rFonts w:ascii="Times New Roman" w:hAnsi="Times New Roman" w:cs="Times New Roman"/>
                <w:sz w:val="20"/>
                <w:szCs w:val="20"/>
              </w:rPr>
              <w:t>C3Applica correttamente il sistema HACCP, la normativa sulla sicurezza e sulla salute nei luoghi di lavoro</w:t>
            </w:r>
          </w:p>
          <w:p w14:paraId="43AEFC1B" w14:textId="77777777" w:rsidR="004742EF" w:rsidRPr="00A26922" w:rsidRDefault="004742EF" w:rsidP="00D7766B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922">
              <w:rPr>
                <w:rFonts w:ascii="Times New Roman" w:hAnsi="Times New Roman" w:cs="Times New Roman"/>
                <w:sz w:val="20"/>
                <w:szCs w:val="20"/>
              </w:rPr>
              <w:t xml:space="preserve">C4 Predispone una offerta di </w:t>
            </w:r>
            <w:proofErr w:type="gramStart"/>
            <w:r w:rsidRPr="00A26922">
              <w:rPr>
                <w:rFonts w:ascii="Times New Roman" w:hAnsi="Times New Roman" w:cs="Times New Roman"/>
                <w:sz w:val="20"/>
                <w:szCs w:val="20"/>
              </w:rPr>
              <w:t>prodotti ,</w:t>
            </w:r>
            <w:r w:rsidRPr="00A26922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>servizi</w:t>
            </w:r>
            <w:proofErr w:type="gramEnd"/>
            <w:r w:rsidRPr="00A26922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 xml:space="preserve"> e menù coerenti con il contesto e </w:t>
            </w:r>
            <w:r w:rsidRPr="00A26922">
              <w:rPr>
                <w:rFonts w:ascii="Times New Roman" w:hAnsi="Times New Roman" w:cs="Times New Roman"/>
                <w:sz w:val="20"/>
                <w:szCs w:val="20"/>
              </w:rPr>
              <w:t xml:space="preserve"> che intercettino le esigenze della clientela, con particolare attenzione a specifici regimi dietetici e nell'ottica della corretta </w:t>
            </w:r>
            <w:proofErr w:type="spellStart"/>
            <w:r w:rsidRPr="00A26922">
              <w:rPr>
                <w:rFonts w:ascii="Times New Roman" w:hAnsi="Times New Roman" w:cs="Times New Roman"/>
                <w:sz w:val="20"/>
                <w:szCs w:val="20"/>
              </w:rPr>
              <w:t>alimentazione,</w:t>
            </w:r>
            <w:r w:rsidRPr="00A26922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>perseguendo</w:t>
            </w:r>
            <w:proofErr w:type="spellEnd"/>
            <w:r w:rsidRPr="00A26922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 xml:space="preserve"> obiettivi di qualità, redditività e favorendo la diffusione di abitudini e stili di vita sostenibili e equilibrati</w:t>
            </w:r>
          </w:p>
          <w:p w14:paraId="2B0A6C41" w14:textId="77777777" w:rsidR="004742EF" w:rsidRPr="00A26922" w:rsidRDefault="004742EF" w:rsidP="00D7766B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9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C6 Predispone una offerta di prodotti che siano attenti alle esigenze dei turisti stranieri che visitino i nostri siti, comprendendo le differenti culture e tradizioni, e le relative prescrizioni religiose e </w:t>
            </w:r>
            <w:proofErr w:type="gramStart"/>
            <w:r w:rsidRPr="00A26922">
              <w:rPr>
                <w:rFonts w:ascii="Times New Roman" w:hAnsi="Times New Roman" w:cs="Times New Roman"/>
                <w:sz w:val="20"/>
                <w:szCs w:val="20"/>
              </w:rPr>
              <w:t xml:space="preserve">cura </w:t>
            </w:r>
            <w:r w:rsidRPr="00A26922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 xml:space="preserve"> tutte</w:t>
            </w:r>
            <w:proofErr w:type="gramEnd"/>
            <w:r w:rsidRPr="00A26922">
              <w:rPr>
                <w:rFonts w:ascii="Times New Roman" w:hAnsi="Times New Roman" w:cs="Times New Roman"/>
                <w:color w:val="0C0C0C"/>
                <w:sz w:val="20"/>
                <w:szCs w:val="20"/>
              </w:rPr>
              <w:t xml:space="preserve"> le fasi del ciclo cliente nel contesto professionale, applicando le tecniche di comunicazione più idonee ed efficaci</w:t>
            </w:r>
          </w:p>
          <w:p w14:paraId="49E7C84A" w14:textId="77777777" w:rsidR="004742EF" w:rsidRPr="00A26922" w:rsidRDefault="004742EF" w:rsidP="00D7766B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922">
              <w:rPr>
                <w:rFonts w:ascii="Times New Roman" w:hAnsi="Times New Roman" w:cs="Times New Roman"/>
                <w:sz w:val="20"/>
                <w:szCs w:val="20"/>
              </w:rPr>
              <w:t>C8 Promuove la produzione e vendita di prodotti coerenti con il contesto territoriale, integrata con i principi della ecosostenibilità, privilegiando l'utilizzo di ingredienti a filiera corta, a km 0.</w:t>
            </w:r>
          </w:p>
          <w:p w14:paraId="5BFB8E15" w14:textId="77777777" w:rsidR="004742EF" w:rsidRPr="00A26922" w:rsidRDefault="004742EF" w:rsidP="00D7766B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922">
              <w:rPr>
                <w:rFonts w:ascii="Times New Roman" w:hAnsi="Times New Roman" w:cs="Times New Roman"/>
                <w:sz w:val="20"/>
                <w:szCs w:val="20"/>
              </w:rPr>
              <w:t xml:space="preserve">C11Contribuisce alle strategie di </w:t>
            </w:r>
            <w:proofErr w:type="spellStart"/>
            <w:r w:rsidRPr="00A26922">
              <w:rPr>
                <w:rFonts w:ascii="Times New Roman" w:hAnsi="Times New Roman" w:cs="Times New Roman"/>
                <w:sz w:val="20"/>
                <w:szCs w:val="20"/>
              </w:rPr>
              <w:t>Destination</w:t>
            </w:r>
            <w:proofErr w:type="spellEnd"/>
            <w:r w:rsidRPr="00A26922">
              <w:rPr>
                <w:rFonts w:ascii="Times New Roman" w:hAnsi="Times New Roman" w:cs="Times New Roman"/>
                <w:sz w:val="20"/>
                <w:szCs w:val="20"/>
              </w:rPr>
              <w:t xml:space="preserve"> Marketing, attraverso la promozione di percorsi enogastronomici che veicolino un'immagine riconoscibile e rappresentativa del territorio.</w:t>
            </w:r>
          </w:p>
          <w:p w14:paraId="5C86953E" w14:textId="77777777" w:rsidR="004742EF" w:rsidRPr="00A26922" w:rsidRDefault="004742EF" w:rsidP="00D7766B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922">
              <w:rPr>
                <w:rFonts w:ascii="Times New Roman" w:hAnsi="Times New Roman" w:cs="Times New Roman"/>
                <w:sz w:val="20"/>
                <w:szCs w:val="20"/>
              </w:rPr>
              <w:t xml:space="preserve">Possiede una competenza almeno B2 della lingua inglese e almeno B1 di una seconda lingua comunitaria e padroneggia la microlingua in ambito enogastronomico </w:t>
            </w:r>
          </w:p>
          <w:p w14:paraId="32184EA8" w14:textId="77777777" w:rsidR="004742EF" w:rsidRPr="00A26922" w:rsidRDefault="004742EF" w:rsidP="00D7766B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E7B" w14:paraId="59FEAA0A" w14:textId="77777777" w:rsidTr="004742EF">
        <w:trPr>
          <w:gridBefore w:val="1"/>
          <w:wBefore w:w="48" w:type="dxa"/>
        </w:trPr>
        <w:tc>
          <w:tcPr>
            <w:tcW w:w="965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F3BF4D" w14:textId="77777777" w:rsidR="007D3E7B" w:rsidRDefault="007D3E7B" w:rsidP="00CC1832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9CE1CE6" w14:textId="77777777" w:rsidR="007D3E7B" w:rsidRDefault="007D3E7B" w:rsidP="007D3E7B">
      <w:pPr>
        <w:spacing w:after="0"/>
        <w:jc w:val="both"/>
        <w:rPr>
          <w:rFonts w:ascii="Times New Roman" w:hAnsi="Times New Roman" w:cs="Times New Roman"/>
        </w:rPr>
      </w:pPr>
    </w:p>
    <w:p w14:paraId="1337602D" w14:textId="77777777" w:rsidR="007D3E7B" w:rsidRDefault="007D3E7B" w:rsidP="007D3E7B">
      <w:pPr>
        <w:spacing w:after="0"/>
        <w:jc w:val="both"/>
        <w:rPr>
          <w:rFonts w:ascii="Times New Roman" w:hAnsi="Times New Roman" w:cs="Times New Roman"/>
        </w:rPr>
      </w:pPr>
    </w:p>
    <w:p w14:paraId="4E714FCD" w14:textId="77777777" w:rsidR="007D3E7B" w:rsidRDefault="007D3E7B" w:rsidP="007D3E7B">
      <w:pPr>
        <w:spacing w:after="0"/>
        <w:ind w:firstLine="708"/>
        <w:jc w:val="both"/>
        <w:rPr>
          <w:rFonts w:ascii="Times New Roman" w:hAnsi="Times New Roman" w:cs="Times New Roman"/>
          <w:b/>
          <w:i/>
        </w:rPr>
      </w:pPr>
    </w:p>
    <w:p w14:paraId="6C0F40D0" w14:textId="77777777" w:rsidR="007D3E7B" w:rsidRDefault="007D3E7B" w:rsidP="007D3E7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PROGETTAZIONE DIDATTICA</w:t>
      </w:r>
    </w:p>
    <w:p w14:paraId="2036677F" w14:textId="77777777" w:rsidR="007D3E7B" w:rsidRDefault="007D3E7B" w:rsidP="007D3E7B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</w:rPr>
        <w:t xml:space="preserve">L'impianto della Riforma degli Istituti Professionali introdotta dal D.lgs. 61/2017, ed in fase di attuazione, impone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un radicale cambiamento rispetto alla tradizionale impostazione basata sulle discipline, che vengono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ri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-denominate “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insegnamenti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” .</w:t>
      </w:r>
      <w:proofErr w:type="gramEnd"/>
    </w:p>
    <w:p w14:paraId="622D3765" w14:textId="77777777" w:rsidR="007D3E7B" w:rsidRDefault="007D3E7B" w:rsidP="007D3E7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La definizione degli obiettivi (risultati) di apprendimento è basata su competenze, ciascuna delle quali è sviluppata in riferimento ad almeno due assi culturali. Pertanto, non solo gli insegnamenti sono accorpati in assi culturali, ma gli stessi assi culturali sono rappresentati non in quanto</w:t>
      </w:r>
      <w:r>
        <w:rPr>
          <w:sz w:val="16"/>
          <w:szCs w:val="16"/>
        </w:rPr>
        <w:t xml:space="preserve"> </w:t>
      </w:r>
      <w:proofErr w:type="gramStart"/>
      <w:r>
        <w:rPr>
          <w:sz w:val="22"/>
          <w:szCs w:val="22"/>
        </w:rPr>
        <w:t>semplici</w:t>
      </w:r>
      <w:r>
        <w:rPr>
          <w:sz w:val="23"/>
          <w:szCs w:val="23"/>
        </w:rPr>
        <w:t xml:space="preserve"> aggregazione</w:t>
      </w:r>
      <w:proofErr w:type="gramEnd"/>
      <w:r>
        <w:rPr>
          <w:sz w:val="23"/>
          <w:szCs w:val="23"/>
        </w:rPr>
        <w:t xml:space="preserve"> di insegnamenti in aree omogenee, ma in ragione del contributo che possono offrire allo sviluppo delle varie competenze. È, dunque, la competenza il traguardo prescrittivo di riferimento, mentre le conoscenze e le abilità ne rappresentano elementi e/o risorse. </w:t>
      </w:r>
    </w:p>
    <w:p w14:paraId="7BB309BC" w14:textId="77777777" w:rsidR="007D3E7B" w:rsidRDefault="007D3E7B" w:rsidP="007D3E7B">
      <w:pPr>
        <w:pStyle w:val="Default"/>
      </w:pPr>
      <w:r>
        <w:rPr>
          <w:sz w:val="23"/>
          <w:szCs w:val="23"/>
        </w:rPr>
        <w:t xml:space="preserve">Gli assi culturali – e non i singoli insegnamenti – costituiscono, quindi, il riferimento per la definizione dei risultati (e dei contenuti) dell’apprendimento, che competono, pertanto, al Consiglio di classe, e – sul piano della gestione didattica - ai docenti titolari o contitolari degli insegnamenti che afferiscono allo stesso asse, secondo quanto precisato nell’allegato </w:t>
      </w:r>
      <w:proofErr w:type="gramStart"/>
      <w:r>
        <w:rPr>
          <w:sz w:val="23"/>
          <w:szCs w:val="23"/>
        </w:rPr>
        <w:t>3</w:t>
      </w:r>
      <w:proofErr w:type="gramEnd"/>
      <w:r>
        <w:rPr>
          <w:sz w:val="23"/>
          <w:szCs w:val="23"/>
        </w:rPr>
        <w:t xml:space="preserve"> al Regolamento.</w:t>
      </w:r>
    </w:p>
    <w:p w14:paraId="1E896EA7" w14:textId="77777777" w:rsidR="007D3E7B" w:rsidRDefault="007D3E7B" w:rsidP="007D3E7B">
      <w:pPr>
        <w:pStyle w:val="Default"/>
        <w:jc w:val="both"/>
      </w:pPr>
    </w:p>
    <w:p w14:paraId="1966D22A" w14:textId="77777777" w:rsidR="007D3E7B" w:rsidRDefault="007D3E7B" w:rsidP="007D3E7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L'integrazione tra gli assi culturali rappresenta uno strumento per l'innovazione metodologica e didattica, oltre ad offrire la possibilità alle istituzioni scolastiche, anche attraverso la quota di autonomia e personalizzazione, di progettare percorsi di apprendimento coerenti con le aspirazioni dei giovani e con il loro diritto ad un orientamento consapevole, per una partecipazione efficace e costruttiva alla vita sociale e professionale. </w:t>
      </w:r>
    </w:p>
    <w:p w14:paraId="18995267" w14:textId="77777777" w:rsidR="007D3E7B" w:rsidRDefault="007D3E7B" w:rsidP="007D3E7B">
      <w:pPr>
        <w:pStyle w:val="Default"/>
        <w:jc w:val="both"/>
      </w:pPr>
      <w:r>
        <w:rPr>
          <w:sz w:val="23"/>
          <w:szCs w:val="23"/>
        </w:rPr>
        <w:t xml:space="preserve">Naturalmente, per la promozione di alcuni saperi (teorici o pratici) è ipotizzabile il contributo anche di un solo insegnamento, ma per altri è necessario un forte lavoro di progettazione a livello interdisciplinare, anche, ove opportuno, con riferimento ad insegnamenti collocati in assi diversi. </w:t>
      </w:r>
    </w:p>
    <w:p w14:paraId="4CFAF549" w14:textId="77777777" w:rsidR="007D3E7B" w:rsidRDefault="007D3E7B" w:rsidP="007D3E7B">
      <w:pPr>
        <w:pStyle w:val="Default"/>
        <w:jc w:val="both"/>
      </w:pPr>
    </w:p>
    <w:p w14:paraId="52A0D061" w14:textId="77777777" w:rsidR="007D3E7B" w:rsidRDefault="007D3E7B" w:rsidP="007D3E7B">
      <w:pPr>
        <w:pStyle w:val="Default"/>
        <w:jc w:val="both"/>
      </w:pPr>
      <w:r>
        <w:t xml:space="preserve">La logica che sottende al Regolamento attuativo della Riforma dei </w:t>
      </w:r>
      <w:proofErr w:type="gramStart"/>
      <w:r>
        <w:t>Professionali  è</w:t>
      </w:r>
      <w:proofErr w:type="gramEnd"/>
      <w:r>
        <w:t xml:space="preserve"> quella di una forte  modularizzazione dei percorsi, vista come condizione per una gestione flessibile e personalizzabile degli stessi. Dal punto di vista metodologico, il passaggio da un impianto </w:t>
      </w:r>
      <w:proofErr w:type="spellStart"/>
      <w:r>
        <w:t>disciplinarista</w:t>
      </w:r>
      <w:proofErr w:type="spellEnd"/>
      <w:r>
        <w:t xml:space="preserve"> ad un approccio </w:t>
      </w:r>
      <w:r>
        <w:rPr>
          <w:i/>
          <w:iCs/>
        </w:rPr>
        <w:t>competence-</w:t>
      </w:r>
      <w:proofErr w:type="spellStart"/>
      <w:proofErr w:type="gramStart"/>
      <w:r>
        <w:rPr>
          <w:i/>
          <w:iCs/>
        </w:rPr>
        <w:t>based</w:t>
      </w:r>
      <w:proofErr w:type="spellEnd"/>
      <w:r>
        <w:rPr>
          <w:i/>
          <w:iCs/>
        </w:rPr>
        <w:t xml:space="preserve">,  </w:t>
      </w:r>
      <w:r>
        <w:t>non</w:t>
      </w:r>
      <w:proofErr w:type="gramEnd"/>
      <w:r>
        <w:t xml:space="preserve"> si esaurisce in una semplice distribuzione diacronica dei contenuti da insegnare/apprendere, ma richiede la reinterpretazione dei nuclei essenziali dei saperi e delle progressioni didattiche in un’ottica di continu</w:t>
      </w:r>
      <w:r>
        <w:rPr>
          <w:sz w:val="20"/>
          <w:szCs w:val="20"/>
        </w:rPr>
        <w:t>ità .</w:t>
      </w:r>
      <w:r>
        <w:t xml:space="preserve"> </w:t>
      </w:r>
    </w:p>
    <w:p w14:paraId="7E66F16D" w14:textId="77777777" w:rsidR="007D3E7B" w:rsidRDefault="007D3E7B" w:rsidP="007D3E7B">
      <w:pPr>
        <w:pStyle w:val="Default"/>
        <w:jc w:val="both"/>
      </w:pPr>
    </w:p>
    <w:p w14:paraId="4E48DAC8" w14:textId="77777777" w:rsidR="007D3E7B" w:rsidRDefault="007D3E7B" w:rsidP="007D3E7B">
      <w:pPr>
        <w:pStyle w:val="Default"/>
        <w:jc w:val="both"/>
        <w:rPr>
          <w:sz w:val="23"/>
          <w:szCs w:val="23"/>
        </w:rPr>
      </w:pPr>
      <w:r>
        <w:t>Tale modularizzazione si basa sulle Unità Di Apprendimento (UDA</w:t>
      </w:r>
      <w:proofErr w:type="gramStart"/>
      <w:r>
        <w:t>).Un</w:t>
      </w:r>
      <w:proofErr w:type="gramEnd"/>
      <w:r>
        <w:t xml:space="preserve"> impianto di progettazione coerente con la logica del Regolamento presuppone un quadro di riferimento </w:t>
      </w:r>
      <w:proofErr w:type="spellStart"/>
      <w:r>
        <w:t>strutturato,la</w:t>
      </w:r>
      <w:proofErr w:type="spellEnd"/>
      <w:r>
        <w:t xml:space="preserve"> cui definizione emerga da un PIANO delle UDA </w:t>
      </w:r>
      <w:r>
        <w:rPr>
          <w:sz w:val="23"/>
          <w:szCs w:val="23"/>
        </w:rPr>
        <w:t xml:space="preserve">con una funzione di riepilogo delle varie attività e delle </w:t>
      </w:r>
      <w:proofErr w:type="spellStart"/>
      <w:r>
        <w:rPr>
          <w:sz w:val="23"/>
          <w:szCs w:val="23"/>
        </w:rPr>
        <w:t>UdA</w:t>
      </w:r>
      <w:proofErr w:type="spellEnd"/>
      <w:r>
        <w:rPr>
          <w:sz w:val="23"/>
          <w:szCs w:val="23"/>
        </w:rPr>
        <w:t xml:space="preserve"> previste, secondo una logica integrata e con un filo conduttore progressivo.</w:t>
      </w:r>
    </w:p>
    <w:p w14:paraId="5BFE11FB" w14:textId="77777777" w:rsidR="007D3E7B" w:rsidRDefault="007D3E7B" w:rsidP="007D3E7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 piano </w:t>
      </w:r>
      <w:proofErr w:type="gramStart"/>
      <w:r>
        <w:rPr>
          <w:sz w:val="23"/>
          <w:szCs w:val="23"/>
        </w:rPr>
        <w:t>sarà  oggetto</w:t>
      </w:r>
      <w:proofErr w:type="gramEnd"/>
      <w:r>
        <w:rPr>
          <w:sz w:val="23"/>
          <w:szCs w:val="23"/>
        </w:rPr>
        <w:t xml:space="preserve"> di revisione periodica, anche in funzione degli itinerari individuali contemplati dai P.F.I.. </w:t>
      </w:r>
    </w:p>
    <w:p w14:paraId="41C6C3A5" w14:textId="77777777" w:rsidR="00EB24D8" w:rsidRDefault="00EB24D8" w:rsidP="007D3E7B">
      <w:pPr>
        <w:pStyle w:val="Default"/>
        <w:jc w:val="both"/>
        <w:rPr>
          <w:sz w:val="23"/>
          <w:szCs w:val="23"/>
        </w:rPr>
      </w:pPr>
    </w:p>
    <w:p w14:paraId="68A9CEDB" w14:textId="77777777" w:rsidR="00EB24D8" w:rsidRDefault="00EB24D8" w:rsidP="007D3E7B">
      <w:pPr>
        <w:pStyle w:val="Default"/>
        <w:jc w:val="both"/>
        <w:rPr>
          <w:sz w:val="23"/>
          <w:szCs w:val="23"/>
        </w:rPr>
      </w:pPr>
    </w:p>
    <w:p w14:paraId="0257F6D6" w14:textId="77777777" w:rsidR="00EB24D8" w:rsidRDefault="00EB24D8" w:rsidP="007D3E7B">
      <w:pPr>
        <w:pStyle w:val="Default"/>
        <w:jc w:val="both"/>
        <w:rPr>
          <w:sz w:val="23"/>
          <w:szCs w:val="23"/>
        </w:rPr>
      </w:pPr>
    </w:p>
    <w:p w14:paraId="70E3316A" w14:textId="77777777" w:rsidR="00EB24D8" w:rsidRDefault="00EB24D8" w:rsidP="007D3E7B">
      <w:pPr>
        <w:pStyle w:val="Default"/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04"/>
        <w:gridCol w:w="2846"/>
      </w:tblGrid>
      <w:tr w:rsidR="007D3E7B" w14:paraId="78DB4BE8" w14:textId="77777777" w:rsidTr="00C20046">
        <w:tc>
          <w:tcPr>
            <w:tcW w:w="965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04B688" w14:textId="77777777" w:rsidR="007D3E7B" w:rsidRDefault="007D3E7B" w:rsidP="00C20046">
            <w:pPr>
              <w:pStyle w:val="Contenutotabella"/>
              <w:jc w:val="center"/>
            </w:pPr>
            <w:r>
              <w:rPr>
                <w:rFonts w:ascii="Times New Roman" w:hAnsi="Times New Roman" w:cs="Times New Roman"/>
              </w:rPr>
              <w:t xml:space="preserve">PIANO ANNUALE/BIENNALE </w:t>
            </w:r>
            <w:proofErr w:type="gramStart"/>
            <w:r>
              <w:rPr>
                <w:rFonts w:ascii="Times New Roman" w:hAnsi="Times New Roman" w:cs="Times New Roman"/>
              </w:rPr>
              <w:t>DELLE  UDA</w:t>
            </w:r>
            <w:proofErr w:type="gramEnd"/>
          </w:p>
        </w:tc>
      </w:tr>
      <w:tr w:rsidR="007D3E7B" w14:paraId="1FDAC474" w14:textId="77777777" w:rsidTr="00EB24D8"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FBEE95" w14:textId="77777777" w:rsidR="007D3E7B" w:rsidRDefault="007D3E7B" w:rsidP="00C20046">
            <w:pPr>
              <w:pStyle w:val="Default"/>
              <w:jc w:val="both"/>
            </w:pPr>
            <w:r>
              <w:rPr>
                <w:b/>
                <w:bCs/>
                <w:sz w:val="23"/>
                <w:szCs w:val="23"/>
              </w:rPr>
              <w:t xml:space="preserve">Individuazione condivisa delle competenze-obiettivo per il gruppo classe relative al periodo della progettazione (biennio/annualità) </w:t>
            </w:r>
          </w:p>
          <w:p w14:paraId="4EFC81CD" w14:textId="77777777" w:rsidR="007D3E7B" w:rsidRDefault="007D3E7B" w:rsidP="00C20046">
            <w:pPr>
              <w:pStyle w:val="Contenutotabella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0C6DBD" w14:textId="5DEDB994" w:rsidR="007D3E7B" w:rsidRDefault="00EB24D8" w:rsidP="00C20046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E55CD8">
              <w:rPr>
                <w:i/>
                <w:sz w:val="24"/>
              </w:rPr>
              <w:t>*Vedi</w:t>
            </w:r>
            <w:r w:rsidRPr="00E55CD8">
              <w:rPr>
                <w:i/>
                <w:spacing w:val="2"/>
                <w:sz w:val="24"/>
              </w:rPr>
              <w:t xml:space="preserve"> </w:t>
            </w:r>
            <w:r w:rsidRPr="00E55CD8">
              <w:rPr>
                <w:i/>
                <w:sz w:val="24"/>
              </w:rPr>
              <w:t xml:space="preserve">piano </w:t>
            </w:r>
            <w:r w:rsidRPr="00E55CD8">
              <w:rPr>
                <w:i/>
                <w:spacing w:val="-4"/>
                <w:sz w:val="24"/>
              </w:rPr>
              <w:t>UDA</w:t>
            </w:r>
            <w:r>
              <w:rPr>
                <w:i/>
                <w:spacing w:val="-4"/>
                <w:sz w:val="24"/>
              </w:rPr>
              <w:t xml:space="preserve"> allegato</w:t>
            </w:r>
          </w:p>
        </w:tc>
      </w:tr>
      <w:tr w:rsidR="00EB24D8" w14:paraId="3A9A4508" w14:textId="77777777" w:rsidTr="00EB24D8"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AF52FC" w14:textId="77777777" w:rsidR="00EB24D8" w:rsidRDefault="00EB24D8" w:rsidP="00EB24D8">
            <w:pPr>
              <w:pStyle w:val="Default"/>
              <w:jc w:val="both"/>
            </w:pPr>
            <w:r>
              <w:rPr>
                <w:b/>
                <w:bCs/>
                <w:sz w:val="23"/>
                <w:szCs w:val="23"/>
              </w:rPr>
              <w:t xml:space="preserve">canovaccio delle </w:t>
            </w:r>
            <w:proofErr w:type="spellStart"/>
            <w:r>
              <w:rPr>
                <w:b/>
                <w:bCs/>
                <w:sz w:val="23"/>
                <w:szCs w:val="23"/>
              </w:rPr>
              <w:t>UdA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14:paraId="2F0F53E8" w14:textId="77777777" w:rsidR="00EB24D8" w:rsidRDefault="00EB24D8" w:rsidP="00EB24D8">
            <w:pPr>
              <w:pStyle w:val="Contenutotabella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12B442" w14:textId="45FDA739" w:rsidR="00EB24D8" w:rsidRDefault="00EB24D8" w:rsidP="00EB24D8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2F34DB">
              <w:rPr>
                <w:i/>
                <w:sz w:val="24"/>
              </w:rPr>
              <w:t>*Vedi</w:t>
            </w:r>
            <w:r w:rsidRPr="002F34DB">
              <w:rPr>
                <w:i/>
                <w:spacing w:val="2"/>
                <w:sz w:val="24"/>
              </w:rPr>
              <w:t xml:space="preserve"> </w:t>
            </w:r>
            <w:r w:rsidRPr="002F34DB">
              <w:rPr>
                <w:i/>
                <w:sz w:val="24"/>
              </w:rPr>
              <w:t xml:space="preserve">piano </w:t>
            </w:r>
            <w:r w:rsidRPr="002F34DB">
              <w:rPr>
                <w:i/>
                <w:spacing w:val="-4"/>
                <w:sz w:val="24"/>
              </w:rPr>
              <w:t>UDA allegato</w:t>
            </w:r>
          </w:p>
        </w:tc>
      </w:tr>
      <w:tr w:rsidR="00EB24D8" w14:paraId="64FCB8F5" w14:textId="77777777" w:rsidTr="00EB24D8"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5723E4" w14:textId="77777777" w:rsidR="00EB24D8" w:rsidRDefault="00EB24D8" w:rsidP="00EB24D8">
            <w:pPr>
              <w:pStyle w:val="Default"/>
              <w:jc w:val="both"/>
            </w:pPr>
            <w:r>
              <w:rPr>
                <w:b/>
                <w:bCs/>
                <w:sz w:val="23"/>
                <w:szCs w:val="23"/>
              </w:rPr>
              <w:t xml:space="preserve">Ponderazione del numero complessivo e della sequenza delle </w:t>
            </w:r>
            <w:proofErr w:type="spellStart"/>
            <w:r>
              <w:rPr>
                <w:b/>
                <w:bCs/>
                <w:sz w:val="23"/>
                <w:szCs w:val="23"/>
              </w:rPr>
              <w:t>UdA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14:paraId="6908AF74" w14:textId="77777777" w:rsidR="00EB24D8" w:rsidRDefault="00EB24D8" w:rsidP="00EB24D8">
            <w:pPr>
              <w:pStyle w:val="Contenutotabella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3FD5E0" w14:textId="2F051385" w:rsidR="00EB24D8" w:rsidRDefault="00EB24D8" w:rsidP="00EB24D8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2F34DB">
              <w:rPr>
                <w:i/>
                <w:sz w:val="24"/>
              </w:rPr>
              <w:t>*Vedi</w:t>
            </w:r>
            <w:r w:rsidRPr="002F34DB">
              <w:rPr>
                <w:i/>
                <w:spacing w:val="2"/>
                <w:sz w:val="24"/>
              </w:rPr>
              <w:t xml:space="preserve"> </w:t>
            </w:r>
            <w:r w:rsidRPr="002F34DB">
              <w:rPr>
                <w:i/>
                <w:sz w:val="24"/>
              </w:rPr>
              <w:t xml:space="preserve">piano </w:t>
            </w:r>
            <w:r w:rsidRPr="002F34DB">
              <w:rPr>
                <w:i/>
                <w:spacing w:val="-4"/>
                <w:sz w:val="24"/>
              </w:rPr>
              <w:t>UDA allegato</w:t>
            </w:r>
          </w:p>
        </w:tc>
      </w:tr>
      <w:tr w:rsidR="00EB24D8" w14:paraId="6BC8F2D7" w14:textId="77777777" w:rsidTr="00EB24D8"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506CE3" w14:textId="77777777" w:rsidR="00EB24D8" w:rsidRDefault="00EB24D8" w:rsidP="00EB24D8">
            <w:pPr>
              <w:pStyle w:val="Default"/>
              <w:jc w:val="both"/>
            </w:pPr>
            <w:r>
              <w:rPr>
                <w:b/>
                <w:bCs/>
                <w:sz w:val="23"/>
                <w:szCs w:val="23"/>
              </w:rPr>
              <w:t xml:space="preserve">Individuazione (per ogni </w:t>
            </w:r>
            <w:proofErr w:type="spellStart"/>
            <w:r>
              <w:rPr>
                <w:b/>
                <w:bCs/>
                <w:sz w:val="23"/>
                <w:szCs w:val="23"/>
              </w:rPr>
              <w:t>UdA</w:t>
            </w:r>
            <w:proofErr w:type="spellEnd"/>
            <w:r>
              <w:rPr>
                <w:b/>
                <w:bCs/>
                <w:sz w:val="23"/>
                <w:szCs w:val="23"/>
              </w:rPr>
              <w:t>) di uno o più “compiti di realtà “</w:t>
            </w:r>
          </w:p>
          <w:p w14:paraId="7E6E3127" w14:textId="77777777" w:rsidR="00EB24D8" w:rsidRDefault="00EB24D8" w:rsidP="00EB24D8">
            <w:pPr>
              <w:pStyle w:val="Contenutotabella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60AC90" w14:textId="70CA98AD" w:rsidR="00EB24D8" w:rsidRDefault="00EB24D8" w:rsidP="00EB24D8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2F34DB">
              <w:rPr>
                <w:i/>
                <w:sz w:val="24"/>
              </w:rPr>
              <w:t>*Vedi</w:t>
            </w:r>
            <w:r w:rsidRPr="002F34DB">
              <w:rPr>
                <w:i/>
                <w:spacing w:val="2"/>
                <w:sz w:val="24"/>
              </w:rPr>
              <w:t xml:space="preserve"> </w:t>
            </w:r>
            <w:r w:rsidRPr="002F34DB">
              <w:rPr>
                <w:i/>
                <w:sz w:val="24"/>
              </w:rPr>
              <w:t xml:space="preserve">piano </w:t>
            </w:r>
            <w:r w:rsidRPr="002F34DB">
              <w:rPr>
                <w:i/>
                <w:spacing w:val="-4"/>
                <w:sz w:val="24"/>
              </w:rPr>
              <w:t>UDA allegato</w:t>
            </w:r>
          </w:p>
        </w:tc>
      </w:tr>
      <w:tr w:rsidR="00EB24D8" w14:paraId="535F941F" w14:textId="77777777" w:rsidTr="00EB24D8"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191CD7" w14:textId="77777777" w:rsidR="00EB24D8" w:rsidRDefault="00EB24D8" w:rsidP="00EB24D8">
            <w:pPr>
              <w:pStyle w:val="Default"/>
              <w:jc w:val="both"/>
            </w:pPr>
            <w:r>
              <w:rPr>
                <w:b/>
                <w:bCs/>
                <w:sz w:val="23"/>
                <w:szCs w:val="23"/>
              </w:rPr>
              <w:t xml:space="preserve">Definizione dei criteri e delle modalità di valutazione </w:t>
            </w:r>
          </w:p>
          <w:p w14:paraId="39742BF6" w14:textId="77777777" w:rsidR="00EB24D8" w:rsidRDefault="00EB24D8" w:rsidP="00EB24D8">
            <w:pPr>
              <w:pStyle w:val="Contenutotabella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C75DA0" w14:textId="27500A01" w:rsidR="00EB24D8" w:rsidRDefault="00EB24D8" w:rsidP="00EB24D8">
            <w:pPr>
              <w:pStyle w:val="Contenutotabella"/>
              <w:snapToGrid w:val="0"/>
              <w:jc w:val="both"/>
              <w:rPr>
                <w:rFonts w:ascii="Times New Roman" w:hAnsi="Times New Roman" w:cs="Times New Roman"/>
              </w:rPr>
            </w:pPr>
            <w:r w:rsidRPr="002F34DB">
              <w:rPr>
                <w:i/>
                <w:sz w:val="24"/>
              </w:rPr>
              <w:t>*Vedi</w:t>
            </w:r>
            <w:r w:rsidRPr="002F34DB">
              <w:rPr>
                <w:i/>
                <w:spacing w:val="2"/>
                <w:sz w:val="24"/>
              </w:rPr>
              <w:t xml:space="preserve"> </w:t>
            </w:r>
            <w:r w:rsidRPr="002F34DB">
              <w:rPr>
                <w:i/>
                <w:sz w:val="24"/>
              </w:rPr>
              <w:t xml:space="preserve">piano </w:t>
            </w:r>
            <w:r w:rsidRPr="002F34DB">
              <w:rPr>
                <w:i/>
                <w:spacing w:val="-4"/>
                <w:sz w:val="24"/>
              </w:rPr>
              <w:t>UDA allegato</w:t>
            </w:r>
          </w:p>
        </w:tc>
      </w:tr>
    </w:tbl>
    <w:p w14:paraId="14C250AA" w14:textId="77777777" w:rsidR="007D3E7B" w:rsidRDefault="007D3E7B" w:rsidP="007D3E7B">
      <w:pPr>
        <w:pStyle w:val="Default"/>
        <w:jc w:val="both"/>
        <w:rPr>
          <w:sz w:val="22"/>
          <w:szCs w:val="22"/>
        </w:rPr>
      </w:pPr>
    </w:p>
    <w:p w14:paraId="7D9D56B5" w14:textId="77777777" w:rsidR="007D3E7B" w:rsidRDefault="007D3E7B" w:rsidP="007D3E7B">
      <w:pPr>
        <w:spacing w:after="0"/>
        <w:jc w:val="both"/>
        <w:rPr>
          <w:rFonts w:ascii="Times New Roman" w:hAnsi="Times New Roman" w:cs="Times New Roman"/>
        </w:rPr>
      </w:pPr>
    </w:p>
    <w:p w14:paraId="18144C80" w14:textId="77777777" w:rsidR="007D3E7B" w:rsidRDefault="007D3E7B" w:rsidP="007D3E7B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AMPLIAMENTO DELL'OFFERTA FORMATIVA:</w:t>
      </w:r>
    </w:p>
    <w:p w14:paraId="088FDEE9" w14:textId="77777777" w:rsidR="00DD34E3" w:rsidRDefault="00DD34E3" w:rsidP="007D3E7B">
      <w:pPr>
        <w:spacing w:after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696D40D1" w14:textId="32185710" w:rsidR="00DD34E3" w:rsidRPr="00A706DA" w:rsidRDefault="00DD34E3" w:rsidP="00DD34E3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</w:t>
      </w:r>
      <w:r w:rsidRPr="008C2524">
        <w:rPr>
          <w:rFonts w:ascii="Times New Roman" w:hAnsi="Times New Roman" w:cs="Times New Roman"/>
          <w:sz w:val="24"/>
          <w:szCs w:val="24"/>
        </w:rPr>
        <w:t xml:space="preserve"> UDA </w:t>
      </w:r>
      <w:r>
        <w:rPr>
          <w:rFonts w:ascii="Times New Roman" w:hAnsi="Times New Roman" w:cs="Times New Roman"/>
          <w:sz w:val="24"/>
          <w:szCs w:val="24"/>
        </w:rPr>
        <w:t>programmate, vanno aggiunte</w:t>
      </w:r>
      <w:r w:rsidRPr="008C2524">
        <w:rPr>
          <w:rFonts w:ascii="Times New Roman" w:hAnsi="Times New Roman" w:cs="Times New Roman"/>
          <w:sz w:val="24"/>
          <w:szCs w:val="24"/>
        </w:rPr>
        <w:t xml:space="preserve"> le 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8C2524">
        <w:rPr>
          <w:rFonts w:ascii="Times New Roman" w:hAnsi="Times New Roman" w:cs="Times New Roman"/>
          <w:sz w:val="24"/>
          <w:szCs w:val="24"/>
        </w:rPr>
        <w:t xml:space="preserve"> ore di Educazione Civica sviluppate secondo quello che prevede il curricolo d’Istituto per le classi </w:t>
      </w:r>
      <w:r>
        <w:rPr>
          <w:rFonts w:ascii="Times New Roman" w:hAnsi="Times New Roman" w:cs="Times New Roman"/>
          <w:sz w:val="24"/>
          <w:szCs w:val="24"/>
        </w:rPr>
        <w:t>quarte nonché le 30 ore del modulo di orientamento “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Conosco il mondo del lavoro”.</w:t>
      </w:r>
    </w:p>
    <w:p w14:paraId="2CF5C515" w14:textId="2F7634CF" w:rsidR="00DD34E3" w:rsidRPr="00DD34E3" w:rsidRDefault="00DD34E3" w:rsidP="00DD34E3">
      <w:pPr>
        <w:spacing w:after="0"/>
        <w:ind w:right="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le altre iniziative si rimanda</w:t>
      </w:r>
      <w:r w:rsidRPr="00DD34E3">
        <w:rPr>
          <w:rFonts w:ascii="Times New Roman" w:hAnsi="Times New Roman" w:cs="Times New Roman"/>
        </w:rPr>
        <w:t xml:space="preserve"> al quadro riepilogativo dei progetti PTOF 202</w:t>
      </w:r>
      <w:r>
        <w:rPr>
          <w:rFonts w:ascii="Times New Roman" w:hAnsi="Times New Roman" w:cs="Times New Roman"/>
        </w:rPr>
        <w:t>2</w:t>
      </w:r>
      <w:r w:rsidRPr="00DD34E3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>5</w:t>
      </w:r>
      <w:r w:rsidRPr="00DD34E3">
        <w:rPr>
          <w:rFonts w:ascii="Times New Roman" w:hAnsi="Times New Roman" w:cs="Times New Roman"/>
        </w:rPr>
        <w:t xml:space="preserve"> approvato in collegio docenti.</w:t>
      </w:r>
    </w:p>
    <w:p w14:paraId="606E6094" w14:textId="77777777" w:rsidR="007D3E7B" w:rsidRDefault="007D3E7B" w:rsidP="007D3E7B">
      <w:pPr>
        <w:spacing w:after="0"/>
        <w:ind w:right="38"/>
        <w:jc w:val="both"/>
        <w:rPr>
          <w:rFonts w:ascii="Times New Roman" w:hAnsi="Times New Roman" w:cs="Times New Roman"/>
        </w:rPr>
      </w:pPr>
    </w:p>
    <w:p w14:paraId="057C0581" w14:textId="77777777" w:rsidR="007D3E7B" w:rsidRDefault="007D3E7B" w:rsidP="007D3E7B">
      <w:pPr>
        <w:spacing w:after="0"/>
        <w:jc w:val="both"/>
        <w:rPr>
          <w:rFonts w:ascii="Times New Roman" w:hAnsi="Times New Roman" w:cs="Times New Roman"/>
          <w:b/>
        </w:rPr>
      </w:pPr>
    </w:p>
    <w:p w14:paraId="01EBE362" w14:textId="77777777" w:rsidR="007D3E7B" w:rsidRDefault="007D3E7B" w:rsidP="007D3E7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METODI E STRUMENTI </w:t>
      </w:r>
    </w:p>
    <w:p w14:paraId="517EDEF2" w14:textId="77777777" w:rsidR="007D3E7B" w:rsidRDefault="007D3E7B" w:rsidP="007D3E7B">
      <w:pPr>
        <w:spacing w:after="0"/>
        <w:ind w:right="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metodologie adottate nel processo di insegnamento/apprendimento, si ispirano ai seguenti criteri trasversali che tengono anche conto delle competenze chiave di cittadinanza:</w:t>
      </w:r>
    </w:p>
    <w:p w14:paraId="0B3BDA8A" w14:textId="77777777" w:rsidR="007D3E7B" w:rsidRDefault="007D3E7B" w:rsidP="007D3E7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Rendere espliciti alla classe obiettivi, metodi e contenuti dell’intero percorso formativo e delle sue partizioni</w:t>
      </w:r>
    </w:p>
    <w:p w14:paraId="123B847A" w14:textId="77777777" w:rsidR="007D3E7B" w:rsidRDefault="007D3E7B" w:rsidP="007D3E7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occasione delle verifiche, esplicitare quali conoscenze, abilità e competenze vengono misurate attraverso la prova</w:t>
      </w:r>
    </w:p>
    <w:p w14:paraId="1055F379" w14:textId="77777777" w:rsidR="007D3E7B" w:rsidRDefault="007D3E7B" w:rsidP="007D3E7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Usare strategie che stimolino la ricerca e l'elaborazione di soluzioni, piuttosto che una ricezione passiva dei contenuti della disciplina</w:t>
      </w:r>
    </w:p>
    <w:p w14:paraId="4C6A1072" w14:textId="77777777" w:rsidR="007D3E7B" w:rsidRDefault="007D3E7B" w:rsidP="007D3E7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Utilizzare tecniche di valorizzazione delle preconoscenze e dei prerequisiti degli allievi come momento di partenza di nuovi apprendimenti</w:t>
      </w:r>
    </w:p>
    <w:p w14:paraId="1C05B4B1" w14:textId="77777777" w:rsidR="007D3E7B" w:rsidRDefault="007D3E7B" w:rsidP="007D3E7B">
      <w:pPr>
        <w:pStyle w:val="Corpodeltesto2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Utilizzare tecniche metacognitive che consentano agli allievi di riflettere sui propri processi di apprendimento e sui propri errori per poterli controllare. In particolare, utilizzare tecniche per organizzare, dirigere e controllare i processi </w:t>
      </w:r>
      <w:proofErr w:type="gramStart"/>
      <w:r>
        <w:rPr>
          <w:rFonts w:ascii="Times New Roman" w:hAnsi="Times New Roman" w:cs="Times New Roman"/>
        </w:rPr>
        <w:t>mentali  adeguandoli</w:t>
      </w:r>
      <w:proofErr w:type="gramEnd"/>
      <w:r>
        <w:rPr>
          <w:rFonts w:ascii="Times New Roman" w:hAnsi="Times New Roman" w:cs="Times New Roman"/>
        </w:rPr>
        <w:t xml:space="preserve"> alle esigenze del compito da svolgere</w:t>
      </w:r>
    </w:p>
    <w:p w14:paraId="21F1A486" w14:textId="77777777" w:rsidR="007D3E7B" w:rsidRDefault="007D3E7B" w:rsidP="007D3E7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Costruire gli apprendimenti attraverso </w:t>
      </w:r>
      <w:r>
        <w:rPr>
          <w:rFonts w:ascii="Times New Roman" w:hAnsi="Times New Roman" w:cs="Times New Roman"/>
          <w:color w:val="000000"/>
        </w:rPr>
        <w:t>un percorso di operazioni cognitive e di applicazioni operative (</w:t>
      </w:r>
      <w:proofErr w:type="spellStart"/>
      <w:r>
        <w:rPr>
          <w:rFonts w:ascii="Times New Roman" w:hAnsi="Times New Roman" w:cs="Times New Roman"/>
          <w:color w:val="000000"/>
        </w:rPr>
        <w:t>laboratorialità</w:t>
      </w:r>
      <w:proofErr w:type="spellEnd"/>
      <w:r>
        <w:rPr>
          <w:rFonts w:ascii="Times New Roman" w:hAnsi="Times New Roman" w:cs="Times New Roman"/>
          <w:color w:val="000000"/>
        </w:rPr>
        <w:t>)</w:t>
      </w:r>
    </w:p>
    <w:p w14:paraId="4E416153" w14:textId="77777777" w:rsidR="007D3E7B" w:rsidRDefault="007D3E7B" w:rsidP="007D3E7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Fare ricorso ad un apprendimento di tipo esperienziale, utilizzando anche simulazioni</w:t>
      </w:r>
    </w:p>
    <w:p w14:paraId="3D3F9348" w14:textId="77777777" w:rsidR="007D3E7B" w:rsidRDefault="007D3E7B" w:rsidP="007D3E7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Utilizzare strategie finalizzate all'apprendimento di un metodo di studio</w:t>
      </w:r>
    </w:p>
    <w:p w14:paraId="4B01FABC" w14:textId="77777777" w:rsidR="007D3E7B" w:rsidRDefault="007D3E7B" w:rsidP="007D3E7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Utilizzare forme di apprendimento cooperativo </w:t>
      </w:r>
    </w:p>
    <w:p w14:paraId="25FCE660" w14:textId="77777777" w:rsidR="007D3E7B" w:rsidRDefault="007D3E7B" w:rsidP="007D3E7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Contestualizzare e attualizzare gli apprendimenti</w:t>
      </w:r>
    </w:p>
    <w:p w14:paraId="721EAFD0" w14:textId="77777777" w:rsidR="007D3E7B" w:rsidRDefault="007D3E7B" w:rsidP="007D3E7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Prevedere forme di individualizzazione degli apprendimenti che consentano il raggiungimento degli obiettivi previsti all'interno delle programmazioni e che siano interessanti e motivanti per gli allievi.</w:t>
      </w:r>
    </w:p>
    <w:p w14:paraId="1E4BAE95" w14:textId="77777777" w:rsidR="007D3E7B" w:rsidRDefault="007D3E7B" w:rsidP="007D3E7B">
      <w:pPr>
        <w:spacing w:after="0"/>
        <w:ind w:right="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Nella mediazione didattica vengono utilizzati i seguenti </w:t>
      </w:r>
      <w:r>
        <w:rPr>
          <w:rFonts w:ascii="Times New Roman" w:hAnsi="Times New Roman" w:cs="Times New Roman"/>
          <w:u w:val="single"/>
        </w:rPr>
        <w:t>strumenti</w:t>
      </w:r>
      <w:r>
        <w:rPr>
          <w:rFonts w:ascii="Times New Roman" w:hAnsi="Times New Roman" w:cs="Times New Roman"/>
        </w:rPr>
        <w:t>:</w:t>
      </w:r>
    </w:p>
    <w:p w14:paraId="587552E2" w14:textId="77777777" w:rsidR="007D3E7B" w:rsidRDefault="007D3E7B" w:rsidP="007D3E7B">
      <w:pPr>
        <w:numPr>
          <w:ilvl w:val="0"/>
          <w:numId w:val="3"/>
        </w:numPr>
        <w:spacing w:after="0"/>
        <w:ind w:right="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Lavagna</w:t>
      </w:r>
    </w:p>
    <w:p w14:paraId="27F99041" w14:textId="77777777" w:rsidR="007D3E7B" w:rsidRDefault="007D3E7B" w:rsidP="007D3E7B">
      <w:pPr>
        <w:numPr>
          <w:ilvl w:val="0"/>
          <w:numId w:val="3"/>
        </w:numPr>
        <w:spacing w:after="0"/>
        <w:ind w:right="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LIM</w:t>
      </w:r>
    </w:p>
    <w:p w14:paraId="2C1FD386" w14:textId="77777777" w:rsidR="007D3E7B" w:rsidRDefault="007D3E7B" w:rsidP="007D3E7B">
      <w:pPr>
        <w:numPr>
          <w:ilvl w:val="0"/>
          <w:numId w:val="4"/>
        </w:numPr>
        <w:spacing w:after="0"/>
        <w:ind w:right="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Libro di testo</w:t>
      </w:r>
    </w:p>
    <w:p w14:paraId="5C028136" w14:textId="77777777" w:rsidR="007D3E7B" w:rsidRDefault="007D3E7B" w:rsidP="007D3E7B">
      <w:pPr>
        <w:numPr>
          <w:ilvl w:val="0"/>
          <w:numId w:val="4"/>
        </w:numPr>
        <w:spacing w:after="0"/>
        <w:ind w:right="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Testi trattati con finalità specifiche</w:t>
      </w:r>
    </w:p>
    <w:p w14:paraId="6723E409" w14:textId="77777777" w:rsidR="007D3E7B" w:rsidRDefault="007D3E7B" w:rsidP="007D3E7B">
      <w:pPr>
        <w:numPr>
          <w:ilvl w:val="0"/>
          <w:numId w:val="4"/>
        </w:numPr>
        <w:spacing w:after="0"/>
        <w:ind w:right="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Documenti di vario tipo</w:t>
      </w:r>
    </w:p>
    <w:p w14:paraId="66F00AEE" w14:textId="77777777" w:rsidR="007D3E7B" w:rsidRDefault="007D3E7B" w:rsidP="007D3E7B">
      <w:pPr>
        <w:numPr>
          <w:ilvl w:val="0"/>
          <w:numId w:val="4"/>
        </w:numPr>
        <w:spacing w:after="0"/>
        <w:ind w:right="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Personal computer e software di vario tipo</w:t>
      </w:r>
    </w:p>
    <w:p w14:paraId="21E02840" w14:textId="77777777" w:rsidR="007D3E7B" w:rsidRDefault="007D3E7B" w:rsidP="007D3E7B">
      <w:pPr>
        <w:numPr>
          <w:ilvl w:val="0"/>
          <w:numId w:val="4"/>
        </w:numPr>
        <w:spacing w:after="0"/>
        <w:ind w:right="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Documenti elettronici, cartacei e filmati</w:t>
      </w:r>
    </w:p>
    <w:p w14:paraId="2F74E649" w14:textId="77777777" w:rsidR="007D3E7B" w:rsidRDefault="007D3E7B" w:rsidP="007D3E7B">
      <w:pPr>
        <w:numPr>
          <w:ilvl w:val="0"/>
          <w:numId w:val="4"/>
        </w:numPr>
        <w:spacing w:after="0"/>
        <w:ind w:right="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Laboratorio informatico, linguistico e scientifico</w:t>
      </w:r>
    </w:p>
    <w:p w14:paraId="32B3397D" w14:textId="77777777" w:rsidR="007D3E7B" w:rsidRDefault="007D3E7B" w:rsidP="007D3E7B">
      <w:pPr>
        <w:numPr>
          <w:ilvl w:val="0"/>
          <w:numId w:val="4"/>
        </w:numPr>
        <w:spacing w:after="0"/>
        <w:ind w:right="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Biblioteca</w:t>
      </w:r>
    </w:p>
    <w:p w14:paraId="20B14861" w14:textId="77777777" w:rsidR="007D3E7B" w:rsidRDefault="007D3E7B" w:rsidP="007D3E7B">
      <w:pPr>
        <w:numPr>
          <w:ilvl w:val="0"/>
          <w:numId w:val="4"/>
        </w:numPr>
        <w:spacing w:after="0"/>
        <w:ind w:right="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Dizionari</w:t>
      </w:r>
    </w:p>
    <w:p w14:paraId="4C326E28" w14:textId="77777777" w:rsidR="007D3E7B" w:rsidRDefault="007D3E7B" w:rsidP="007D3E7B">
      <w:pPr>
        <w:numPr>
          <w:ilvl w:val="0"/>
          <w:numId w:val="4"/>
        </w:numPr>
        <w:spacing w:after="0"/>
        <w:ind w:right="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Atlanti storici e geografici</w:t>
      </w:r>
    </w:p>
    <w:p w14:paraId="45B8C1DB" w14:textId="77777777" w:rsidR="007D3E7B" w:rsidRDefault="007D3E7B" w:rsidP="007D3E7B">
      <w:pPr>
        <w:numPr>
          <w:ilvl w:val="0"/>
          <w:numId w:val="4"/>
        </w:numPr>
        <w:spacing w:after="0"/>
        <w:ind w:right="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Carte geografiche murali</w:t>
      </w:r>
    </w:p>
    <w:p w14:paraId="5BF1D9C8" w14:textId="77777777" w:rsidR="007D3E7B" w:rsidRDefault="007D3E7B" w:rsidP="007D3E7B">
      <w:pPr>
        <w:numPr>
          <w:ilvl w:val="0"/>
          <w:numId w:val="4"/>
        </w:numPr>
        <w:spacing w:after="0"/>
        <w:ind w:right="3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Quotidiani e riviste</w:t>
      </w:r>
    </w:p>
    <w:p w14:paraId="683CA4B9" w14:textId="77777777" w:rsidR="007D3E7B" w:rsidRDefault="007D3E7B" w:rsidP="007D3E7B">
      <w:pPr>
        <w:numPr>
          <w:ilvl w:val="0"/>
          <w:numId w:val="4"/>
        </w:numPr>
        <w:spacing w:after="0"/>
        <w:ind w:right="3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lang w:val="en-US"/>
        </w:rPr>
        <w:t xml:space="preserve">Cd, </w:t>
      </w:r>
      <w:proofErr w:type="spellStart"/>
      <w:r>
        <w:rPr>
          <w:rFonts w:ascii="Times New Roman" w:hAnsi="Times New Roman" w:cs="Times New Roman"/>
          <w:lang w:val="en-US"/>
        </w:rPr>
        <w:t>Cd-rom</w:t>
      </w:r>
      <w:proofErr w:type="spellEnd"/>
      <w:r>
        <w:rPr>
          <w:rFonts w:ascii="Times New Roman" w:hAnsi="Times New Roman" w:cs="Times New Roman"/>
          <w:lang w:val="en-US"/>
        </w:rPr>
        <w:t>, MP3</w:t>
      </w:r>
      <w:proofErr w:type="gramStart"/>
      <w:r>
        <w:rPr>
          <w:rFonts w:ascii="Times New Roman" w:hAnsi="Times New Roman" w:cs="Times New Roman"/>
          <w:lang w:val="en-US"/>
        </w:rPr>
        <w:t xml:space="preserve">,  </w:t>
      </w:r>
      <w:proofErr w:type="spellStart"/>
      <w:r>
        <w:rPr>
          <w:rFonts w:ascii="Times New Roman" w:hAnsi="Times New Roman" w:cs="Times New Roman"/>
          <w:lang w:val="en-US"/>
        </w:rPr>
        <w:t>Dvd</w:t>
      </w:r>
      <w:proofErr w:type="spellEnd"/>
      <w:proofErr w:type="gramEnd"/>
    </w:p>
    <w:p w14:paraId="79882997" w14:textId="77777777" w:rsidR="007D3E7B" w:rsidRDefault="007D3E7B" w:rsidP="007D3E7B">
      <w:pPr>
        <w:spacing w:after="0"/>
        <w:ind w:right="38"/>
        <w:rPr>
          <w:rFonts w:ascii="Times New Roman" w:hAnsi="Times New Roman" w:cs="Times New Roman"/>
          <w:b/>
        </w:rPr>
      </w:pPr>
    </w:p>
    <w:p w14:paraId="77B084A2" w14:textId="77777777" w:rsidR="007D3E7B" w:rsidRDefault="007D3E7B" w:rsidP="007D3E7B">
      <w:pPr>
        <w:spacing w:after="0"/>
        <w:ind w:right="38"/>
        <w:rPr>
          <w:rFonts w:ascii="Times New Roman" w:hAnsi="Times New Roman" w:cs="Times New Roman"/>
          <w:b/>
        </w:rPr>
      </w:pPr>
    </w:p>
    <w:p w14:paraId="49DD2194" w14:textId="77777777" w:rsidR="007D3E7B" w:rsidRDefault="007D3E7B" w:rsidP="007D3E7B">
      <w:pPr>
        <w:spacing w:after="0"/>
        <w:ind w:right="3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VERIFICHE E VALUTAZIONE</w:t>
      </w:r>
    </w:p>
    <w:p w14:paraId="435E05CE" w14:textId="77777777" w:rsidR="007D3E7B" w:rsidRDefault="007D3E7B" w:rsidP="007D3E7B">
      <w:pPr>
        <w:spacing w:after="0"/>
        <w:ind w:right="3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Cs/>
        </w:rPr>
        <w:t>STRUMENTI DI VALUTAZIONE</w:t>
      </w:r>
    </w:p>
    <w:p w14:paraId="09117DEA" w14:textId="77777777" w:rsidR="007D3E7B" w:rsidRDefault="007D3E7B" w:rsidP="007D3E7B">
      <w:pPr>
        <w:spacing w:after="0"/>
        <w:ind w:right="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La verifica degli apprendimenti e l’attribuzione del voto allo scritto e all’orale viene effettuata attraverso le seguenti tipologie di prove:</w:t>
      </w:r>
    </w:p>
    <w:p w14:paraId="7F1837D2" w14:textId="77777777" w:rsidR="007D3E7B" w:rsidRDefault="007D3E7B" w:rsidP="007D3E7B">
      <w:pPr>
        <w:spacing w:after="0"/>
        <w:ind w:right="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22"/>
        <w:gridCol w:w="4474"/>
      </w:tblGrid>
      <w:tr w:rsidR="007D3E7B" w14:paraId="3C25AADB" w14:textId="77777777" w:rsidTr="00C20046">
        <w:tc>
          <w:tcPr>
            <w:tcW w:w="4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226DDF" w14:textId="77777777" w:rsidR="007D3E7B" w:rsidRDefault="007D3E7B" w:rsidP="00C20046">
            <w:pPr>
              <w:pStyle w:val="Contenutotabella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PROVE SCRITTE</w:t>
            </w:r>
          </w:p>
        </w:tc>
        <w:tc>
          <w:tcPr>
            <w:tcW w:w="44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6DDE425" w14:textId="77777777" w:rsidR="007D3E7B" w:rsidRDefault="007D3E7B" w:rsidP="00C20046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A)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prove 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strutturate :</w:t>
            </w:r>
            <w:proofErr w:type="gramEnd"/>
          </w:p>
          <w:p w14:paraId="49863B01" w14:textId="77777777" w:rsidR="007D3E7B" w:rsidRDefault="007D3E7B" w:rsidP="00C20046">
            <w:pPr>
              <w:numPr>
                <w:ilvl w:val="0"/>
                <w:numId w:val="5"/>
              </w:num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Test a scelta multipla</w:t>
            </w:r>
          </w:p>
          <w:p w14:paraId="3D926DDB" w14:textId="77777777" w:rsidR="007D3E7B" w:rsidRDefault="007D3E7B" w:rsidP="00C20046">
            <w:pPr>
              <w:numPr>
                <w:ilvl w:val="0"/>
                <w:numId w:val="5"/>
              </w:num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Quesiti a completamento</w:t>
            </w:r>
          </w:p>
          <w:p w14:paraId="358D31E4" w14:textId="77777777" w:rsidR="007D3E7B" w:rsidRDefault="007D3E7B" w:rsidP="00C20046">
            <w:pPr>
              <w:numPr>
                <w:ilvl w:val="0"/>
                <w:numId w:val="5"/>
              </w:num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Quesiti a corrispondenza</w:t>
            </w:r>
          </w:p>
          <w:p w14:paraId="04BFCEAD" w14:textId="77777777" w:rsidR="007D3E7B" w:rsidRDefault="007D3E7B" w:rsidP="00C20046">
            <w:pPr>
              <w:numPr>
                <w:ilvl w:val="0"/>
                <w:numId w:val="5"/>
              </w:num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Quesiti vero/falso</w:t>
            </w:r>
          </w:p>
          <w:p w14:paraId="4D6863F7" w14:textId="77777777" w:rsidR="007D3E7B" w:rsidRDefault="007D3E7B" w:rsidP="00C2004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B) prove </w:t>
            </w:r>
            <w:proofErr w:type="spellStart"/>
            <w:r>
              <w:rPr>
                <w:rFonts w:ascii="Times New Roman" w:hAnsi="Times New Roman" w:cs="Times New Roman"/>
              </w:rPr>
              <w:t>semistrutturate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14:paraId="38CFDF83" w14:textId="77777777" w:rsidR="007D3E7B" w:rsidRDefault="007D3E7B" w:rsidP="00C20046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quesiti a risposta singola</w:t>
            </w:r>
          </w:p>
          <w:p w14:paraId="19BE63D5" w14:textId="77777777" w:rsidR="007D3E7B" w:rsidRDefault="007D3E7B" w:rsidP="00C20046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trattazione sintetica di argomenti </w:t>
            </w:r>
          </w:p>
          <w:p w14:paraId="3808A18B" w14:textId="77777777" w:rsidR="007D3E7B" w:rsidRDefault="007D3E7B" w:rsidP="00C20046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risoluzione di problemi algebrici e/o geometrici</w:t>
            </w:r>
          </w:p>
          <w:p w14:paraId="3E2A300E" w14:textId="77777777" w:rsidR="007D3E7B" w:rsidRDefault="007D3E7B" w:rsidP="00C20046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risoluzione di espressioni numeriche o letterali</w:t>
            </w:r>
          </w:p>
          <w:p w14:paraId="73826BC4" w14:textId="77777777" w:rsidR="007D3E7B" w:rsidRDefault="007D3E7B" w:rsidP="00C2004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C) produzioni:</w:t>
            </w:r>
          </w:p>
          <w:p w14:paraId="6D6D2082" w14:textId="77777777" w:rsidR="007D3E7B" w:rsidRDefault="007D3E7B" w:rsidP="00C20046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Testi o paragrafi di tipo narrativo, descrittivo, espositivo e argomentativo</w:t>
            </w:r>
          </w:p>
          <w:p w14:paraId="0E85010F" w14:textId="77777777" w:rsidR="007D3E7B" w:rsidRDefault="007D3E7B" w:rsidP="00C20046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Relazioni</w:t>
            </w:r>
          </w:p>
          <w:p w14:paraId="1F864A3C" w14:textId="77777777" w:rsidR="007D3E7B" w:rsidRDefault="007D3E7B" w:rsidP="00C20046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Lettere</w:t>
            </w:r>
          </w:p>
          <w:p w14:paraId="7DDA9298" w14:textId="77777777" w:rsidR="007D3E7B" w:rsidRDefault="007D3E7B" w:rsidP="00C20046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Articoli di cronaca</w:t>
            </w:r>
          </w:p>
          <w:p w14:paraId="4536D744" w14:textId="77777777" w:rsidR="007D3E7B" w:rsidRDefault="007D3E7B" w:rsidP="00C20046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Soluzione di esercizi e/o problemi e/o casi</w:t>
            </w:r>
          </w:p>
          <w:p w14:paraId="63ED23E4" w14:textId="77777777" w:rsidR="007D3E7B" w:rsidRDefault="007D3E7B" w:rsidP="00C20046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Sintesi e riassunti</w:t>
            </w:r>
          </w:p>
          <w:p w14:paraId="1B86DA04" w14:textId="77777777" w:rsidR="007D3E7B" w:rsidRDefault="007D3E7B" w:rsidP="00C20046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Parafrasi</w:t>
            </w:r>
          </w:p>
          <w:p w14:paraId="1F668C6B" w14:textId="77777777" w:rsidR="007D3E7B" w:rsidRDefault="007D3E7B" w:rsidP="00C20046">
            <w:pPr>
              <w:spacing w:after="0"/>
              <w:jc w:val="both"/>
            </w:pPr>
            <w:r>
              <w:rPr>
                <w:rFonts w:ascii="Times New Roman" w:hAnsi="Times New Roman" w:cs="Times New Roman"/>
              </w:rPr>
              <w:t xml:space="preserve"> D) prove grafiche</w:t>
            </w:r>
          </w:p>
        </w:tc>
      </w:tr>
      <w:tr w:rsidR="007D3E7B" w14:paraId="50214A80" w14:textId="77777777" w:rsidTr="00C20046">
        <w:tc>
          <w:tcPr>
            <w:tcW w:w="4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186010" w14:textId="77777777" w:rsidR="007D3E7B" w:rsidRDefault="007D3E7B" w:rsidP="00C20046">
            <w:pPr>
              <w:pStyle w:val="Contenutotabella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COLLOQUIO</w:t>
            </w:r>
          </w:p>
        </w:tc>
        <w:tc>
          <w:tcPr>
            <w:tcW w:w="44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2A0AC0" w14:textId="77777777" w:rsidR="007D3E7B" w:rsidRDefault="007D3E7B" w:rsidP="00C20046">
            <w:pPr>
              <w:pStyle w:val="Contenutotabella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 Espositivo</w:t>
            </w:r>
          </w:p>
          <w:p w14:paraId="4DEB1F6C" w14:textId="77777777" w:rsidR="007D3E7B" w:rsidRDefault="007D3E7B" w:rsidP="00C20046">
            <w:pPr>
              <w:pStyle w:val="Contenutotabella"/>
              <w:spacing w:after="0"/>
              <w:jc w:val="both"/>
            </w:pPr>
            <w:proofErr w:type="gramStart"/>
            <w:r>
              <w:rPr>
                <w:rFonts w:ascii="Times New Roman" w:hAnsi="Times New Roman" w:cs="Times New Roman"/>
              </w:rPr>
              <w:t>B)Applicativo</w:t>
            </w:r>
            <w:proofErr w:type="gramEnd"/>
            <w:r>
              <w:rPr>
                <w:rFonts w:ascii="Times New Roman" w:hAnsi="Times New Roman" w:cs="Times New Roman"/>
              </w:rPr>
              <w:t xml:space="preserve">, (con esercizi da </w:t>
            </w:r>
            <w:proofErr w:type="spellStart"/>
            <w:r>
              <w:rPr>
                <w:rFonts w:ascii="Times New Roman" w:hAnsi="Times New Roman" w:cs="Times New Roman"/>
              </w:rPr>
              <w:t>sviluppare,applicazione</w:t>
            </w:r>
            <w:proofErr w:type="spellEnd"/>
            <w:r>
              <w:rPr>
                <w:rFonts w:ascii="Times New Roman" w:hAnsi="Times New Roman" w:cs="Times New Roman"/>
              </w:rPr>
              <w:t xml:space="preserve"> di principi, formule, regole, teoremi)</w:t>
            </w:r>
          </w:p>
        </w:tc>
      </w:tr>
    </w:tbl>
    <w:p w14:paraId="2833E94B" w14:textId="77777777" w:rsidR="007D3E7B" w:rsidRDefault="007D3E7B" w:rsidP="007D3E7B">
      <w:pPr>
        <w:spacing w:after="0"/>
        <w:ind w:right="38"/>
        <w:jc w:val="both"/>
        <w:rPr>
          <w:rFonts w:ascii="Times New Roman" w:hAnsi="Times New Roman" w:cs="Times New Roman"/>
        </w:rPr>
      </w:pPr>
    </w:p>
    <w:p w14:paraId="503734B8" w14:textId="77777777" w:rsidR="00DD34E3" w:rsidRDefault="00DD34E3" w:rsidP="007D3E7B">
      <w:pPr>
        <w:spacing w:after="0"/>
        <w:ind w:right="38"/>
        <w:jc w:val="both"/>
        <w:rPr>
          <w:rFonts w:ascii="Times New Roman" w:hAnsi="Times New Roman" w:cs="Times New Roman"/>
        </w:rPr>
      </w:pPr>
    </w:p>
    <w:p w14:paraId="0354C755" w14:textId="77777777" w:rsidR="00DD34E3" w:rsidRDefault="00DD34E3" w:rsidP="007D3E7B">
      <w:pPr>
        <w:spacing w:after="0"/>
        <w:ind w:right="38"/>
        <w:jc w:val="both"/>
        <w:rPr>
          <w:rFonts w:ascii="Times New Roman" w:hAnsi="Times New Roman" w:cs="Times New Roman"/>
        </w:rPr>
      </w:pPr>
    </w:p>
    <w:p w14:paraId="6A02C63F" w14:textId="77777777" w:rsidR="00DD34E3" w:rsidRDefault="00DD34E3" w:rsidP="007D3E7B">
      <w:pPr>
        <w:spacing w:after="0"/>
        <w:ind w:right="38"/>
        <w:jc w:val="both"/>
        <w:rPr>
          <w:rFonts w:ascii="Times New Roman" w:hAnsi="Times New Roman" w:cs="Times New Roman"/>
        </w:rPr>
      </w:pPr>
    </w:p>
    <w:p w14:paraId="4425E2E8" w14:textId="77777777" w:rsidR="00DD34E3" w:rsidRDefault="00DD34E3" w:rsidP="007D3E7B">
      <w:pPr>
        <w:spacing w:after="0"/>
        <w:ind w:right="38"/>
        <w:jc w:val="both"/>
        <w:rPr>
          <w:rFonts w:ascii="Times New Roman" w:hAnsi="Times New Roman" w:cs="Times New Roman"/>
        </w:rPr>
      </w:pPr>
    </w:p>
    <w:p w14:paraId="1214488B" w14:textId="77777777" w:rsidR="00E140B9" w:rsidRDefault="00E140B9" w:rsidP="007D3E7B">
      <w:pPr>
        <w:spacing w:after="0"/>
        <w:ind w:right="38"/>
        <w:jc w:val="both"/>
        <w:rPr>
          <w:rFonts w:ascii="Times New Roman" w:hAnsi="Times New Roman" w:cs="Times New Roman"/>
        </w:rPr>
      </w:pPr>
    </w:p>
    <w:p w14:paraId="559B1CD1" w14:textId="77777777" w:rsidR="00E140B9" w:rsidRDefault="00E140B9" w:rsidP="007D3E7B">
      <w:pPr>
        <w:spacing w:after="0"/>
        <w:ind w:right="38"/>
        <w:jc w:val="both"/>
        <w:rPr>
          <w:rFonts w:ascii="Times New Roman" w:hAnsi="Times New Roman" w:cs="Times New Roman"/>
        </w:rPr>
      </w:pPr>
    </w:p>
    <w:p w14:paraId="6A899F16" w14:textId="2F2FBE0F" w:rsidR="007D3E7B" w:rsidRDefault="007D3E7B" w:rsidP="007D3E7B">
      <w:pPr>
        <w:spacing w:after="0"/>
        <w:ind w:right="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docenti delle diverse </w:t>
      </w:r>
      <w:proofErr w:type="gramStart"/>
      <w:r>
        <w:rPr>
          <w:rFonts w:ascii="Times New Roman" w:hAnsi="Times New Roman" w:cs="Times New Roman"/>
        </w:rPr>
        <w:t>discipline  utilizzano</w:t>
      </w:r>
      <w:proofErr w:type="gramEnd"/>
      <w:r>
        <w:rPr>
          <w:rFonts w:ascii="Times New Roman" w:hAnsi="Times New Roman" w:cs="Times New Roman"/>
        </w:rPr>
        <w:t>:</w:t>
      </w:r>
    </w:p>
    <w:p w14:paraId="3CA8FBB7" w14:textId="77777777" w:rsidR="007D3E7B" w:rsidRDefault="007D3E7B" w:rsidP="007D3E7B">
      <w:pPr>
        <w:spacing w:after="0"/>
        <w:ind w:right="38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57"/>
      </w:tblGrid>
      <w:tr w:rsidR="007D3E7B" w14:paraId="1F5C1895" w14:textId="77777777" w:rsidTr="00C20046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CD6476" w14:textId="77777777" w:rsidR="007D3E7B" w:rsidRDefault="007D3E7B" w:rsidP="00C20046">
            <w:pPr>
              <w:pStyle w:val="Contenutotabella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93D990" w14:textId="77777777" w:rsidR="007D3E7B" w:rsidRDefault="007D3E7B" w:rsidP="00C20046">
            <w:pPr>
              <w:pStyle w:val="Contenutotabella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PROVE SCRITTE</w:t>
            </w:r>
          </w:p>
        </w:tc>
        <w:tc>
          <w:tcPr>
            <w:tcW w:w="3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0E22DC" w14:textId="77777777" w:rsidR="007D3E7B" w:rsidRDefault="007D3E7B" w:rsidP="00C20046">
            <w:pPr>
              <w:pStyle w:val="Contenutotabella"/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COLLOQUIO</w:t>
            </w:r>
          </w:p>
        </w:tc>
      </w:tr>
      <w:tr w:rsidR="00DD34E3" w14:paraId="51381F6F" w14:textId="77777777" w:rsidTr="00C2004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7CA9F" w14:textId="77777777" w:rsidR="00DD34E3" w:rsidRDefault="00DD34E3" w:rsidP="00DD34E3">
            <w:pPr>
              <w:pStyle w:val="Contenutotabella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Lingua e lett. italiana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94FBF9" w14:textId="4A1A257F" w:rsidR="00DD34E3" w:rsidRDefault="00DD34E3" w:rsidP="00DD34E3">
            <w:pPr>
              <w:pStyle w:val="Contenutotabella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2C3D65">
              <w:t>A-B-C</w:t>
            </w:r>
          </w:p>
        </w:tc>
        <w:tc>
          <w:tcPr>
            <w:tcW w:w="32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933A80" w14:textId="681D6867" w:rsidR="00DD34E3" w:rsidRDefault="00DD34E3" w:rsidP="00DD34E3">
            <w:pPr>
              <w:pStyle w:val="Contenutotabella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2C3D65">
              <w:t>A</w:t>
            </w:r>
          </w:p>
        </w:tc>
      </w:tr>
      <w:tr w:rsidR="00DD34E3" w14:paraId="62D6E5B0" w14:textId="77777777" w:rsidTr="00C2004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1AC47B" w14:textId="77777777" w:rsidR="00DD34E3" w:rsidRDefault="00DD34E3" w:rsidP="00DD34E3">
            <w:pPr>
              <w:pStyle w:val="Contenutotabella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Lingua inglese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F096C0" w14:textId="4B3B2D81" w:rsidR="00DD34E3" w:rsidRDefault="00DD34E3" w:rsidP="00DD34E3">
            <w:pPr>
              <w:pStyle w:val="Contenutotabella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2C3D65">
              <w:t>A-B</w:t>
            </w:r>
          </w:p>
        </w:tc>
        <w:tc>
          <w:tcPr>
            <w:tcW w:w="32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D40529" w14:textId="384D91E5" w:rsidR="00DD34E3" w:rsidRDefault="00DD34E3" w:rsidP="00DD34E3">
            <w:pPr>
              <w:pStyle w:val="Contenutotabella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2C3D65">
              <w:t>A-B</w:t>
            </w:r>
          </w:p>
        </w:tc>
      </w:tr>
      <w:tr w:rsidR="00DD34E3" w14:paraId="4ADF0A4C" w14:textId="77777777" w:rsidTr="00C2004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366B13" w14:textId="77777777" w:rsidR="00DD34E3" w:rsidRDefault="00DD34E3" w:rsidP="00DD34E3">
            <w:pPr>
              <w:pStyle w:val="Contenutotabella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Storia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B6A572" w14:textId="12E2C47A" w:rsidR="00DD34E3" w:rsidRDefault="00DD34E3" w:rsidP="00DD34E3">
            <w:pPr>
              <w:pStyle w:val="Contenutotabella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2C3D65">
              <w:t>A-B</w:t>
            </w:r>
          </w:p>
        </w:tc>
        <w:tc>
          <w:tcPr>
            <w:tcW w:w="32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F5F5AE" w14:textId="20983E56" w:rsidR="00DD34E3" w:rsidRDefault="00DD34E3" w:rsidP="00DD34E3">
            <w:pPr>
              <w:pStyle w:val="Contenutotabella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2C3D65">
              <w:t>A</w:t>
            </w:r>
          </w:p>
        </w:tc>
      </w:tr>
      <w:tr w:rsidR="00DD34E3" w14:paraId="35190C80" w14:textId="77777777" w:rsidTr="00C2004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9AE9A3" w14:textId="77777777" w:rsidR="00DD34E3" w:rsidRDefault="00DD34E3" w:rsidP="00DD34E3">
            <w:pPr>
              <w:pStyle w:val="Contenutotabella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Matematica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01FEDC" w14:textId="0B9C1DB2" w:rsidR="00DD34E3" w:rsidRDefault="00DD34E3" w:rsidP="00DD34E3">
            <w:pPr>
              <w:pStyle w:val="Contenutotabella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2C3D65">
              <w:t>A-B</w:t>
            </w:r>
          </w:p>
        </w:tc>
        <w:tc>
          <w:tcPr>
            <w:tcW w:w="32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9B264D" w14:textId="7F2BEED5" w:rsidR="00DD34E3" w:rsidRDefault="00DD34E3" w:rsidP="00DD34E3">
            <w:pPr>
              <w:pStyle w:val="Contenutotabella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2C3D65">
              <w:t>A-B</w:t>
            </w:r>
          </w:p>
        </w:tc>
      </w:tr>
      <w:tr w:rsidR="00DD34E3" w14:paraId="5A0DB3C0" w14:textId="77777777" w:rsidTr="00C2004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014AA4" w14:textId="77777777" w:rsidR="00DD34E3" w:rsidRDefault="00DD34E3" w:rsidP="00DD34E3">
            <w:pPr>
              <w:pStyle w:val="Contenutotabella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Diritto e Tecniche amministrative della struttura ricettiva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993BA3" w14:textId="537651EC" w:rsidR="00DD34E3" w:rsidRDefault="00DD34E3" w:rsidP="00DD34E3">
            <w:pPr>
              <w:pStyle w:val="Contenutotabella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2C3D65">
              <w:t>A-B</w:t>
            </w:r>
          </w:p>
        </w:tc>
        <w:tc>
          <w:tcPr>
            <w:tcW w:w="32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91AFAF" w14:textId="7D319DFA" w:rsidR="00DD34E3" w:rsidRDefault="00DD34E3" w:rsidP="00DD34E3">
            <w:pPr>
              <w:pStyle w:val="Contenutotabella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2C3D65">
              <w:t>A</w:t>
            </w:r>
          </w:p>
        </w:tc>
      </w:tr>
      <w:tr w:rsidR="00DD34E3" w14:paraId="34CFE11F" w14:textId="77777777" w:rsidTr="00C2004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B5AB3C" w14:textId="77777777" w:rsidR="00DD34E3" w:rsidRDefault="00DD34E3" w:rsidP="00DD34E3">
            <w:pPr>
              <w:pStyle w:val="Contenutotabella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Scienze motorie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76F883" w14:textId="77777777" w:rsidR="00DD34E3" w:rsidRDefault="00DD34E3" w:rsidP="00DD34E3">
            <w:pPr>
              <w:pStyle w:val="Contenutotabella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2879A8" w14:textId="73867874" w:rsidR="00DD34E3" w:rsidRDefault="00DD34E3" w:rsidP="00DD34E3">
            <w:pPr>
              <w:pStyle w:val="Contenutotabella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2C3D65">
              <w:t>B</w:t>
            </w:r>
          </w:p>
        </w:tc>
      </w:tr>
      <w:tr w:rsidR="00DD34E3" w14:paraId="018B5207" w14:textId="77777777" w:rsidTr="00C2004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FC39DB" w14:textId="77777777" w:rsidR="00DD34E3" w:rsidRDefault="00DD34E3" w:rsidP="00DD34E3">
            <w:pPr>
              <w:pStyle w:val="Contenutotabella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Religione cattolica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4446FF" w14:textId="77777777" w:rsidR="00DD34E3" w:rsidRDefault="00DD34E3" w:rsidP="00DD34E3">
            <w:pPr>
              <w:pStyle w:val="Contenutotabella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E648691" w14:textId="08C7E511" w:rsidR="00DD34E3" w:rsidRDefault="00DD34E3" w:rsidP="00DD34E3">
            <w:pPr>
              <w:pStyle w:val="Contenutotabella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2C3D65">
              <w:t>A</w:t>
            </w:r>
          </w:p>
        </w:tc>
      </w:tr>
      <w:tr w:rsidR="00DD34E3" w14:paraId="3B0EAA0F" w14:textId="77777777" w:rsidTr="00C2004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D698DA" w14:textId="77777777" w:rsidR="00DD34E3" w:rsidRDefault="00DD34E3" w:rsidP="00DD34E3">
            <w:pPr>
              <w:pStyle w:val="Contenutotabella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Scienze e cultura dell’alimentazione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B2D9E2" w14:textId="77AB7871" w:rsidR="00DD34E3" w:rsidRDefault="00DD34E3" w:rsidP="00DD34E3">
            <w:pPr>
              <w:pStyle w:val="Contenutotabella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2C3D65">
              <w:t>A</w:t>
            </w:r>
          </w:p>
        </w:tc>
        <w:tc>
          <w:tcPr>
            <w:tcW w:w="32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5D8D9D" w14:textId="08387AE5" w:rsidR="00DD34E3" w:rsidRDefault="00DD34E3" w:rsidP="00DD34E3">
            <w:pPr>
              <w:pStyle w:val="Contenutotabella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2C3D65">
              <w:t>B</w:t>
            </w:r>
          </w:p>
        </w:tc>
      </w:tr>
      <w:tr w:rsidR="00DD34E3" w14:paraId="7ADEC646" w14:textId="77777777" w:rsidTr="00C2004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9EDC1D" w14:textId="55610055" w:rsidR="00DD34E3" w:rsidRDefault="00DD34E3" w:rsidP="00DD34E3">
            <w:pPr>
              <w:pStyle w:val="Contenutotabella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Laboratorio di </w:t>
            </w:r>
            <w:r w:rsidR="00EC3BAD">
              <w:rPr>
                <w:rFonts w:ascii="Times New Roman" w:hAnsi="Times New Roman" w:cs="Times New Roman"/>
              </w:rPr>
              <w:t>Cucina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6F1622" w14:textId="77777777" w:rsidR="00DD34E3" w:rsidRDefault="00DD34E3" w:rsidP="00DD34E3">
            <w:pPr>
              <w:pStyle w:val="Contenutotabella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B0E8C7" w14:textId="79CF4FC5" w:rsidR="00DD34E3" w:rsidRDefault="00DD34E3" w:rsidP="00DD34E3">
            <w:pPr>
              <w:pStyle w:val="Contenutotabella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2C3D65">
              <w:t>B</w:t>
            </w:r>
          </w:p>
        </w:tc>
      </w:tr>
      <w:tr w:rsidR="00DD34E3" w14:paraId="26F2D11C" w14:textId="77777777" w:rsidTr="00C2004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817C31" w14:textId="77777777" w:rsidR="00DD34E3" w:rsidRDefault="00DD34E3" w:rsidP="00DD34E3">
            <w:pPr>
              <w:pStyle w:val="Contenutotabella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Lingua Francese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863EAF" w14:textId="76797206" w:rsidR="00DD34E3" w:rsidRDefault="00DD34E3" w:rsidP="00DD34E3">
            <w:pPr>
              <w:pStyle w:val="Contenutotabella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2C3D65">
              <w:t>A-B</w:t>
            </w:r>
          </w:p>
        </w:tc>
        <w:tc>
          <w:tcPr>
            <w:tcW w:w="32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1FCC70" w14:textId="2221CA10" w:rsidR="00DD34E3" w:rsidRDefault="00DD34E3" w:rsidP="00DD34E3">
            <w:pPr>
              <w:pStyle w:val="Contenutotabella"/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2C3D65">
              <w:t>A-B</w:t>
            </w:r>
          </w:p>
        </w:tc>
      </w:tr>
    </w:tbl>
    <w:p w14:paraId="4C4CF2A4" w14:textId="77777777" w:rsidR="007D3E7B" w:rsidRDefault="007D3E7B" w:rsidP="007D3E7B">
      <w:pPr>
        <w:spacing w:after="0"/>
        <w:ind w:right="38"/>
        <w:jc w:val="both"/>
        <w:rPr>
          <w:rFonts w:ascii="Times New Roman" w:hAnsi="Times New Roman" w:cs="Times New Roman"/>
        </w:rPr>
      </w:pPr>
    </w:p>
    <w:p w14:paraId="3F0564C1" w14:textId="77777777" w:rsidR="007D3E7B" w:rsidRDefault="007D3E7B" w:rsidP="007D3E7B">
      <w:pPr>
        <w:spacing w:after="0"/>
        <w:ind w:right="38"/>
        <w:jc w:val="both"/>
        <w:rPr>
          <w:rFonts w:ascii="Times New Roman" w:hAnsi="Times New Roman" w:cs="Times New Roman"/>
        </w:rPr>
      </w:pPr>
    </w:p>
    <w:p w14:paraId="4CF71E86" w14:textId="77777777" w:rsidR="007D3E7B" w:rsidRDefault="007D3E7B" w:rsidP="007D3E7B">
      <w:pPr>
        <w:spacing w:after="0"/>
        <w:ind w:right="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 l’attribuzione del voto orale i docenti potranno utilizzare anche prove scritte di carattere strutturato o </w:t>
      </w:r>
      <w:proofErr w:type="spellStart"/>
      <w:r>
        <w:rPr>
          <w:rFonts w:ascii="Times New Roman" w:hAnsi="Times New Roman" w:cs="Times New Roman"/>
        </w:rPr>
        <w:t>semistrutturato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3F5ACF6D" w14:textId="77777777" w:rsidR="007D3E7B" w:rsidRDefault="007D3E7B" w:rsidP="007D3E7B">
      <w:pPr>
        <w:spacing w:after="0"/>
        <w:ind w:right="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valutazione degli allievi terrà conto non solo dei dati direttamente misurabili attraverso le verifiche, ma anche di quelli che emergono dal processo complessivo di insegnamento/apprendimento. </w:t>
      </w:r>
      <w:proofErr w:type="gramStart"/>
      <w:r>
        <w:rPr>
          <w:rFonts w:ascii="Times New Roman" w:hAnsi="Times New Roman" w:cs="Times New Roman"/>
        </w:rPr>
        <w:t>In particolare</w:t>
      </w:r>
      <w:proofErr w:type="gramEnd"/>
      <w:r>
        <w:rPr>
          <w:rFonts w:ascii="Times New Roman" w:hAnsi="Times New Roman" w:cs="Times New Roman"/>
        </w:rPr>
        <w:t xml:space="preserve"> saranno considerati i seguenti elementi:</w:t>
      </w:r>
    </w:p>
    <w:p w14:paraId="19D44CC9" w14:textId="77777777" w:rsidR="007D3E7B" w:rsidRDefault="007D3E7B" w:rsidP="007D3E7B">
      <w:pPr>
        <w:spacing w:after="0"/>
        <w:ind w:left="720" w:right="38" w:hanging="36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  Partecipazione</w:t>
      </w:r>
      <w:proofErr w:type="gramEnd"/>
      <w:r>
        <w:rPr>
          <w:rFonts w:ascii="Times New Roman" w:hAnsi="Times New Roman" w:cs="Times New Roman"/>
        </w:rPr>
        <w:t xml:space="preserve"> consapevole all'attività didattica rilevabile attraverso:</w:t>
      </w:r>
    </w:p>
    <w:p w14:paraId="009279BD" w14:textId="77777777" w:rsidR="007D3E7B" w:rsidRDefault="007D3E7B" w:rsidP="007D3E7B">
      <w:pPr>
        <w:numPr>
          <w:ilvl w:val="0"/>
          <w:numId w:val="9"/>
        </w:numPr>
        <w:tabs>
          <w:tab w:val="left" w:pos="194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Frequenza</w:t>
      </w:r>
    </w:p>
    <w:p w14:paraId="0E54FC6A" w14:textId="77777777" w:rsidR="007D3E7B" w:rsidRDefault="007D3E7B" w:rsidP="007D3E7B">
      <w:pPr>
        <w:numPr>
          <w:ilvl w:val="0"/>
          <w:numId w:val="9"/>
        </w:numPr>
        <w:tabs>
          <w:tab w:val="left" w:pos="194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Presenza alle verifiche programmate dagli insegnanti</w:t>
      </w:r>
    </w:p>
    <w:p w14:paraId="6D641D30" w14:textId="77777777" w:rsidR="007D3E7B" w:rsidRDefault="007D3E7B" w:rsidP="007D3E7B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Impegno</w:t>
      </w:r>
    </w:p>
    <w:p w14:paraId="34C0A600" w14:textId="77777777" w:rsidR="007D3E7B" w:rsidRDefault="007D3E7B" w:rsidP="007D3E7B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Utilizzazione funzionale del materiale didattico </w:t>
      </w:r>
    </w:p>
    <w:p w14:paraId="5DAD0AEA" w14:textId="77777777" w:rsidR="007D3E7B" w:rsidRDefault="007D3E7B" w:rsidP="007D3E7B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Svolgimento regolare delle esercitazioni in classe e a casa</w:t>
      </w:r>
    </w:p>
    <w:p w14:paraId="5288A6B2" w14:textId="77777777" w:rsidR="007D3E7B" w:rsidRDefault="007D3E7B" w:rsidP="007D3E7B">
      <w:pPr>
        <w:numPr>
          <w:ilvl w:val="0"/>
          <w:numId w:val="9"/>
        </w:numPr>
        <w:tabs>
          <w:tab w:val="left" w:pos="142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Progressione rispetto ai livelli di partenza</w:t>
      </w:r>
    </w:p>
    <w:p w14:paraId="5F6FE5E3" w14:textId="77777777" w:rsidR="007D3E7B" w:rsidRDefault="007D3E7B" w:rsidP="007D3E7B">
      <w:pPr>
        <w:numPr>
          <w:ilvl w:val="0"/>
          <w:numId w:val="9"/>
        </w:numPr>
        <w:tabs>
          <w:tab w:val="left" w:pos="142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Utilizzazione di un metodo di studio funzionale agli obiettivi da raggiungere</w:t>
      </w:r>
    </w:p>
    <w:p w14:paraId="62D30C88" w14:textId="77777777" w:rsidR="007D3E7B" w:rsidRDefault="007D3E7B" w:rsidP="007D3E7B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Livello raggiunto rispetto agli obiettivi minimi prefissati</w:t>
      </w:r>
    </w:p>
    <w:p w14:paraId="559499CB" w14:textId="77777777" w:rsidR="007D3E7B" w:rsidRDefault="007D3E7B" w:rsidP="007D3E7B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i/>
        </w:rPr>
      </w:pPr>
    </w:p>
    <w:p w14:paraId="40DCD929" w14:textId="77777777" w:rsidR="007D3E7B" w:rsidRDefault="007D3E7B" w:rsidP="007D3E7B">
      <w:pPr>
        <w:spacing w:after="0"/>
        <w:ind w:right="38"/>
        <w:jc w:val="both"/>
        <w:rPr>
          <w:rFonts w:ascii="Times New Roman" w:hAnsi="Times New Roman" w:cs="Times New Roman"/>
          <w:b/>
          <w:i/>
        </w:rPr>
      </w:pPr>
    </w:p>
    <w:p w14:paraId="7383E09E" w14:textId="77777777" w:rsidR="007D3E7B" w:rsidRDefault="007D3E7B" w:rsidP="007D3E7B">
      <w:pPr>
        <w:spacing w:after="0"/>
        <w:ind w:right="3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GRIGLIA DI VALUTAZIONE/livelli comuni di valutazione</w:t>
      </w:r>
    </w:p>
    <w:p w14:paraId="3C503C69" w14:textId="77777777" w:rsidR="00B841BD" w:rsidRDefault="00B841BD" w:rsidP="007D3E7B">
      <w:pPr>
        <w:spacing w:after="0"/>
        <w:ind w:right="38"/>
        <w:jc w:val="both"/>
        <w:rPr>
          <w:rFonts w:ascii="Times New Roman" w:hAnsi="Times New Roman" w:cs="Times New Roman"/>
        </w:rPr>
      </w:pPr>
    </w:p>
    <w:p w14:paraId="254D0EBA" w14:textId="77777777" w:rsidR="007D3E7B" w:rsidRDefault="007D3E7B" w:rsidP="007D3E7B">
      <w:pPr>
        <w:spacing w:after="0"/>
        <w:ind w:right="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consiglio di classe, nella valutazione dei risultati finali, si atterrà </w:t>
      </w:r>
      <w:proofErr w:type="gramStart"/>
      <w:r>
        <w:rPr>
          <w:rFonts w:ascii="Times New Roman" w:hAnsi="Times New Roman" w:cs="Times New Roman"/>
        </w:rPr>
        <w:t>alla  griglia</w:t>
      </w:r>
      <w:proofErr w:type="gramEnd"/>
      <w:r>
        <w:rPr>
          <w:rFonts w:ascii="Times New Roman" w:hAnsi="Times New Roman" w:cs="Times New Roman"/>
        </w:rPr>
        <w:t xml:space="preserve"> di valutazione contenuta nel PTOF.</w:t>
      </w:r>
    </w:p>
    <w:p w14:paraId="0B01349F" w14:textId="77777777" w:rsidR="00B841BD" w:rsidRDefault="00B841BD" w:rsidP="007D3E7B">
      <w:pPr>
        <w:spacing w:after="0"/>
        <w:ind w:right="38"/>
        <w:jc w:val="both"/>
        <w:rPr>
          <w:rFonts w:ascii="Times New Roman" w:hAnsi="Times New Roman" w:cs="Times New Roman"/>
        </w:rPr>
      </w:pPr>
    </w:p>
    <w:p w14:paraId="128FFEE9" w14:textId="77777777" w:rsidR="00B841BD" w:rsidRDefault="00B841BD" w:rsidP="00B841BD">
      <w:pPr>
        <w:pStyle w:val="Corpotesto"/>
        <w:ind w:left="672"/>
      </w:pPr>
    </w:p>
    <w:p w14:paraId="72B3906B" w14:textId="77777777" w:rsidR="00B841BD" w:rsidRDefault="00B841BD" w:rsidP="00B841BD">
      <w:pPr>
        <w:pStyle w:val="Corpotesto"/>
        <w:ind w:left="672"/>
      </w:pPr>
    </w:p>
    <w:p w14:paraId="540D21EC" w14:textId="77777777" w:rsidR="00B841BD" w:rsidRDefault="00B841BD" w:rsidP="00B841BD">
      <w:pPr>
        <w:pStyle w:val="Corpotesto"/>
        <w:ind w:left="672"/>
      </w:pPr>
    </w:p>
    <w:p w14:paraId="7385312C" w14:textId="77777777" w:rsidR="00B841BD" w:rsidRDefault="00B841BD" w:rsidP="00B841BD">
      <w:pPr>
        <w:pStyle w:val="Corpotesto"/>
        <w:ind w:left="672"/>
      </w:pPr>
    </w:p>
    <w:p w14:paraId="721DED33" w14:textId="77777777" w:rsidR="00B841BD" w:rsidRDefault="00B841BD" w:rsidP="00B841BD">
      <w:pPr>
        <w:pStyle w:val="Corpotesto"/>
        <w:ind w:left="672"/>
      </w:pPr>
    </w:p>
    <w:p w14:paraId="25DC1996" w14:textId="77777777" w:rsidR="00E140B9" w:rsidRDefault="00E140B9" w:rsidP="00B841BD">
      <w:pPr>
        <w:pStyle w:val="Corpotesto"/>
        <w:ind w:left="672"/>
      </w:pPr>
    </w:p>
    <w:p w14:paraId="11EA39D2" w14:textId="57BC693B" w:rsidR="00B841BD" w:rsidRPr="00B841BD" w:rsidRDefault="00B841BD" w:rsidP="00B841BD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B841BD">
        <w:rPr>
          <w:rFonts w:ascii="Times New Roman" w:hAnsi="Times New Roman" w:cs="Times New Roman"/>
          <w:sz w:val="24"/>
          <w:szCs w:val="24"/>
        </w:rPr>
        <w:lastRenderedPageBreak/>
        <w:t>Si</w:t>
      </w:r>
      <w:r w:rsidRPr="00B841B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841BD">
        <w:rPr>
          <w:rFonts w:ascii="Times New Roman" w:hAnsi="Times New Roman" w:cs="Times New Roman"/>
          <w:sz w:val="24"/>
          <w:szCs w:val="24"/>
        </w:rPr>
        <w:t>allegano</w:t>
      </w:r>
      <w:r w:rsidRPr="00B841B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841BD">
        <w:rPr>
          <w:rFonts w:ascii="Times New Roman" w:hAnsi="Times New Roman" w:cs="Times New Roman"/>
          <w:sz w:val="24"/>
          <w:szCs w:val="24"/>
        </w:rPr>
        <w:t>alla</w:t>
      </w:r>
      <w:r w:rsidRPr="00B841B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841BD">
        <w:rPr>
          <w:rFonts w:ascii="Times New Roman" w:hAnsi="Times New Roman" w:cs="Times New Roman"/>
          <w:sz w:val="24"/>
          <w:szCs w:val="24"/>
        </w:rPr>
        <w:t>programmazione</w:t>
      </w:r>
      <w:r w:rsidRPr="00B841B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841BD">
        <w:rPr>
          <w:rFonts w:ascii="Times New Roman" w:hAnsi="Times New Roman" w:cs="Times New Roman"/>
          <w:sz w:val="24"/>
          <w:szCs w:val="24"/>
        </w:rPr>
        <w:t>i piani delle</w:t>
      </w:r>
      <w:r w:rsidRPr="00B841B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B841BD">
        <w:rPr>
          <w:rFonts w:ascii="Times New Roman" w:hAnsi="Times New Roman" w:cs="Times New Roman"/>
          <w:sz w:val="24"/>
          <w:szCs w:val="24"/>
        </w:rPr>
        <w:t>UdA</w:t>
      </w:r>
      <w:proofErr w:type="spellEnd"/>
      <w:r w:rsidRPr="00B841B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841BD">
        <w:rPr>
          <w:rFonts w:ascii="Times New Roman" w:hAnsi="Times New Roman" w:cs="Times New Roman"/>
          <w:sz w:val="24"/>
          <w:szCs w:val="24"/>
        </w:rPr>
        <w:t>previste</w:t>
      </w:r>
      <w:r w:rsidRPr="00B841B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841BD">
        <w:rPr>
          <w:rFonts w:ascii="Times New Roman" w:hAnsi="Times New Roman" w:cs="Times New Roman"/>
          <w:sz w:val="24"/>
          <w:szCs w:val="24"/>
        </w:rPr>
        <w:t>per questa</w:t>
      </w:r>
      <w:r w:rsidRPr="00B841B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841BD">
        <w:rPr>
          <w:rFonts w:ascii="Times New Roman" w:hAnsi="Times New Roman" w:cs="Times New Roman"/>
          <w:sz w:val="24"/>
          <w:szCs w:val="24"/>
        </w:rPr>
        <w:t>classe</w:t>
      </w:r>
      <w:r w:rsidRPr="00B841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841BD">
        <w:rPr>
          <w:rFonts w:ascii="Times New Roman" w:hAnsi="Times New Roman" w:cs="Times New Roman"/>
          <w:sz w:val="24"/>
          <w:szCs w:val="24"/>
        </w:rPr>
        <w:t>i</w:t>
      </w:r>
      <w:r w:rsidRPr="00B841B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841BD">
        <w:rPr>
          <w:rFonts w:ascii="Times New Roman" w:hAnsi="Times New Roman" w:cs="Times New Roman"/>
          <w:sz w:val="24"/>
          <w:szCs w:val="24"/>
        </w:rPr>
        <w:t>cui</w:t>
      </w:r>
      <w:r w:rsidRPr="00B841B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841BD">
        <w:rPr>
          <w:rFonts w:ascii="Times New Roman" w:hAnsi="Times New Roman" w:cs="Times New Roman"/>
          <w:sz w:val="24"/>
          <w:szCs w:val="24"/>
        </w:rPr>
        <w:t xml:space="preserve">titoli </w:t>
      </w:r>
      <w:r w:rsidRPr="00B841BD">
        <w:rPr>
          <w:rFonts w:ascii="Times New Roman" w:hAnsi="Times New Roman" w:cs="Times New Roman"/>
          <w:spacing w:val="-2"/>
          <w:sz w:val="24"/>
          <w:szCs w:val="24"/>
        </w:rPr>
        <w:t>sono:</w:t>
      </w:r>
    </w:p>
    <w:p w14:paraId="61B8E1AA" w14:textId="77777777" w:rsidR="00B841BD" w:rsidRPr="00B841BD" w:rsidRDefault="00B841BD" w:rsidP="00B841BD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0CB60F54" w14:textId="4A96EB79" w:rsidR="00B841BD" w:rsidRPr="00B841BD" w:rsidRDefault="00477474" w:rsidP="00B841BD">
      <w:pPr>
        <w:pStyle w:val="Paragrafoelenco"/>
        <w:widowControl/>
        <w:numPr>
          <w:ilvl w:val="0"/>
          <w:numId w:val="10"/>
        </w:numPr>
        <w:autoSpaceDE/>
        <w:autoSpaceDN/>
        <w:spacing w:line="276" w:lineRule="auto"/>
        <w:ind w:left="851" w:hanging="709"/>
        <w:contextualSpacing/>
        <w:rPr>
          <w:sz w:val="24"/>
          <w:szCs w:val="24"/>
        </w:rPr>
      </w:pPr>
      <w:r>
        <w:rPr>
          <w:sz w:val="24"/>
          <w:szCs w:val="24"/>
        </w:rPr>
        <w:t>C</w:t>
      </w:r>
      <w:r w:rsidR="00621B05">
        <w:rPr>
          <w:sz w:val="24"/>
          <w:szCs w:val="24"/>
        </w:rPr>
        <w:t>BT</w:t>
      </w:r>
      <w:r w:rsidR="00B841BD" w:rsidRPr="00B841BD">
        <w:rPr>
          <w:sz w:val="24"/>
          <w:szCs w:val="24"/>
        </w:rPr>
        <w:t>– 2</w:t>
      </w:r>
      <w:r w:rsidR="00621B05">
        <w:rPr>
          <w:sz w:val="24"/>
          <w:szCs w:val="24"/>
        </w:rPr>
        <w:t>0</w:t>
      </w:r>
      <w:r w:rsidR="00B841BD" w:rsidRPr="00B841BD">
        <w:rPr>
          <w:sz w:val="24"/>
          <w:szCs w:val="24"/>
        </w:rPr>
        <w:t xml:space="preserve"> ore complessive;</w:t>
      </w:r>
    </w:p>
    <w:p w14:paraId="3F76B174" w14:textId="3CFA13B4" w:rsidR="00B841BD" w:rsidRPr="00B841BD" w:rsidRDefault="00A532EF" w:rsidP="00B841BD">
      <w:pPr>
        <w:pStyle w:val="Paragrafoelenco"/>
        <w:widowControl/>
        <w:numPr>
          <w:ilvl w:val="0"/>
          <w:numId w:val="10"/>
        </w:numPr>
        <w:autoSpaceDE/>
        <w:autoSpaceDN/>
        <w:spacing w:line="276" w:lineRule="auto"/>
        <w:ind w:left="851" w:hanging="709"/>
        <w:contextualSpacing/>
        <w:rPr>
          <w:sz w:val="24"/>
          <w:szCs w:val="24"/>
        </w:rPr>
      </w:pPr>
      <w:r>
        <w:rPr>
          <w:i/>
          <w:iCs/>
          <w:sz w:val="24"/>
          <w:szCs w:val="24"/>
        </w:rPr>
        <w:t>Presi slow food</w:t>
      </w:r>
      <w:r w:rsidR="00B841BD" w:rsidRPr="00B841BD">
        <w:rPr>
          <w:sz w:val="24"/>
          <w:szCs w:val="24"/>
        </w:rPr>
        <w:t xml:space="preserve"> – </w:t>
      </w:r>
      <w:r>
        <w:rPr>
          <w:sz w:val="24"/>
          <w:szCs w:val="24"/>
        </w:rPr>
        <w:t>50</w:t>
      </w:r>
      <w:r w:rsidR="00B841BD" w:rsidRPr="00B841BD">
        <w:rPr>
          <w:sz w:val="24"/>
          <w:szCs w:val="24"/>
        </w:rPr>
        <w:t xml:space="preserve"> ore complessive;</w:t>
      </w:r>
    </w:p>
    <w:p w14:paraId="478281DC" w14:textId="02E6ECBB" w:rsidR="00B841BD" w:rsidRPr="00B841BD" w:rsidRDefault="00797444" w:rsidP="00B841BD">
      <w:pPr>
        <w:pStyle w:val="Paragrafoelenco"/>
        <w:widowControl/>
        <w:numPr>
          <w:ilvl w:val="0"/>
          <w:numId w:val="10"/>
        </w:numPr>
        <w:autoSpaceDE/>
        <w:autoSpaceDN/>
        <w:spacing w:line="276" w:lineRule="auto"/>
        <w:ind w:left="851" w:hanging="709"/>
        <w:contextualSpacing/>
        <w:rPr>
          <w:sz w:val="24"/>
          <w:szCs w:val="24"/>
        </w:rPr>
      </w:pPr>
      <w:r>
        <w:rPr>
          <w:i/>
          <w:iCs/>
          <w:sz w:val="24"/>
          <w:szCs w:val="24"/>
        </w:rPr>
        <w:t>HACCP</w:t>
      </w:r>
      <w:r w:rsidR="00B841BD" w:rsidRPr="00B841BD">
        <w:rPr>
          <w:sz w:val="24"/>
          <w:szCs w:val="24"/>
        </w:rPr>
        <w:t xml:space="preserve">– </w:t>
      </w:r>
      <w:r>
        <w:rPr>
          <w:sz w:val="24"/>
          <w:szCs w:val="24"/>
        </w:rPr>
        <w:t>25</w:t>
      </w:r>
      <w:r w:rsidR="00B841BD" w:rsidRPr="00B841BD">
        <w:rPr>
          <w:sz w:val="24"/>
          <w:szCs w:val="24"/>
        </w:rPr>
        <w:t xml:space="preserve"> ore complessive;</w:t>
      </w:r>
    </w:p>
    <w:p w14:paraId="74BCC323" w14:textId="3589C669" w:rsidR="00B841BD" w:rsidRPr="00B841BD" w:rsidRDefault="00B841BD" w:rsidP="00B841BD">
      <w:pPr>
        <w:pStyle w:val="Paragrafoelenco"/>
        <w:widowControl/>
        <w:numPr>
          <w:ilvl w:val="0"/>
          <w:numId w:val="10"/>
        </w:numPr>
        <w:autoSpaceDE/>
        <w:autoSpaceDN/>
        <w:spacing w:line="276" w:lineRule="auto"/>
        <w:ind w:left="851" w:hanging="709"/>
        <w:contextualSpacing/>
        <w:rPr>
          <w:i/>
          <w:iCs/>
          <w:sz w:val="24"/>
          <w:szCs w:val="24"/>
        </w:rPr>
      </w:pPr>
      <w:r w:rsidRPr="00B841BD">
        <w:rPr>
          <w:i/>
          <w:iCs/>
          <w:sz w:val="24"/>
          <w:szCs w:val="24"/>
        </w:rPr>
        <w:t xml:space="preserve">Il </w:t>
      </w:r>
      <w:r w:rsidR="00246982">
        <w:rPr>
          <w:i/>
          <w:iCs/>
          <w:sz w:val="24"/>
          <w:szCs w:val="24"/>
        </w:rPr>
        <w:t>profumo del pane</w:t>
      </w:r>
      <w:r w:rsidRPr="00B841BD">
        <w:rPr>
          <w:sz w:val="24"/>
          <w:szCs w:val="24"/>
        </w:rPr>
        <w:t xml:space="preserve"> - 4</w:t>
      </w:r>
      <w:r w:rsidR="00246982">
        <w:rPr>
          <w:sz w:val="24"/>
          <w:szCs w:val="24"/>
        </w:rPr>
        <w:t>1</w:t>
      </w:r>
      <w:r w:rsidRPr="00B841BD">
        <w:rPr>
          <w:sz w:val="24"/>
          <w:szCs w:val="24"/>
        </w:rPr>
        <w:t xml:space="preserve"> ore complessive.</w:t>
      </w:r>
    </w:p>
    <w:p w14:paraId="08971D57" w14:textId="77777777" w:rsidR="00B841BD" w:rsidRPr="00B841BD" w:rsidRDefault="00B841BD" w:rsidP="00B841BD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84D3D64" w14:textId="5941705B" w:rsidR="00B841BD" w:rsidRPr="00B841BD" w:rsidRDefault="00B841BD" w:rsidP="00B841BD">
      <w:pPr>
        <w:tabs>
          <w:tab w:val="left" w:pos="7763"/>
        </w:tabs>
        <w:spacing w:line="360" w:lineRule="auto"/>
        <w:ind w:left="7775" w:right="1089" w:hanging="7066"/>
        <w:rPr>
          <w:rFonts w:ascii="Times New Roman" w:hAnsi="Times New Roman" w:cs="Times New Roman"/>
          <w:bCs/>
          <w:sz w:val="24"/>
          <w:szCs w:val="24"/>
        </w:rPr>
      </w:pPr>
      <w:r w:rsidRPr="00B841BD">
        <w:rPr>
          <w:rFonts w:ascii="Times New Roman" w:hAnsi="Times New Roman" w:cs="Times New Roman"/>
          <w:bCs/>
          <w:i/>
          <w:sz w:val="24"/>
          <w:szCs w:val="24"/>
        </w:rPr>
        <w:t xml:space="preserve">Battipaglia li, </w:t>
      </w:r>
      <w:r w:rsidR="00A66B8B">
        <w:rPr>
          <w:rFonts w:ascii="Times New Roman" w:hAnsi="Times New Roman" w:cs="Times New Roman"/>
          <w:bCs/>
          <w:i/>
          <w:sz w:val="24"/>
          <w:szCs w:val="24"/>
        </w:rPr>
        <w:t>02</w:t>
      </w:r>
      <w:r w:rsidRPr="00B841BD">
        <w:rPr>
          <w:rFonts w:ascii="Times New Roman" w:hAnsi="Times New Roman" w:cs="Times New Roman"/>
          <w:bCs/>
          <w:i/>
          <w:sz w:val="24"/>
          <w:szCs w:val="24"/>
        </w:rPr>
        <w:t>/1</w:t>
      </w:r>
      <w:r w:rsidR="00A66B8B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Pr="00B841BD">
        <w:rPr>
          <w:rFonts w:ascii="Times New Roman" w:hAnsi="Times New Roman" w:cs="Times New Roman"/>
          <w:bCs/>
          <w:i/>
          <w:sz w:val="24"/>
          <w:szCs w:val="24"/>
        </w:rPr>
        <w:t>/202</w:t>
      </w:r>
      <w:r>
        <w:rPr>
          <w:rFonts w:ascii="Times New Roman" w:hAnsi="Times New Roman" w:cs="Times New Roman"/>
          <w:bCs/>
          <w:i/>
          <w:sz w:val="24"/>
          <w:szCs w:val="24"/>
        </w:rPr>
        <w:t>4</w:t>
      </w:r>
      <w:r w:rsidRPr="00B841BD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</w:t>
      </w:r>
      <w:r w:rsidRPr="00B841BD">
        <w:rPr>
          <w:rFonts w:ascii="Times New Roman" w:hAnsi="Times New Roman" w:cs="Times New Roman"/>
          <w:bCs/>
          <w:iCs/>
          <w:sz w:val="24"/>
          <w:szCs w:val="24"/>
        </w:rPr>
        <w:t xml:space="preserve"> La </w:t>
      </w:r>
      <w:r w:rsidRPr="00B841BD">
        <w:rPr>
          <w:rFonts w:ascii="Times New Roman" w:hAnsi="Times New Roman" w:cs="Times New Roman"/>
          <w:bCs/>
          <w:i/>
          <w:sz w:val="24"/>
          <w:szCs w:val="24"/>
        </w:rPr>
        <w:t>c</w:t>
      </w:r>
      <w:r w:rsidRPr="00B841BD">
        <w:rPr>
          <w:rFonts w:ascii="Times New Roman" w:hAnsi="Times New Roman" w:cs="Times New Roman"/>
          <w:bCs/>
          <w:sz w:val="24"/>
          <w:szCs w:val="24"/>
        </w:rPr>
        <w:t xml:space="preserve">oordinatrice </w:t>
      </w:r>
    </w:p>
    <w:p w14:paraId="3638F44E" w14:textId="5D0CF16A" w:rsidR="00B841BD" w:rsidRPr="00B841BD" w:rsidRDefault="00B841BD" w:rsidP="00B841BD">
      <w:pPr>
        <w:tabs>
          <w:tab w:val="left" w:pos="7763"/>
        </w:tabs>
        <w:spacing w:line="360" w:lineRule="auto"/>
        <w:ind w:left="7775" w:right="1089" w:hanging="6383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841B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</w:t>
      </w:r>
      <w:r w:rsidRPr="00B841B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prof.ssa </w:t>
      </w:r>
      <w:r w:rsidR="00A66B8B">
        <w:rPr>
          <w:rFonts w:ascii="Times New Roman" w:hAnsi="Times New Roman" w:cs="Times New Roman"/>
          <w:bCs/>
          <w:i/>
          <w:iCs/>
          <w:sz w:val="24"/>
          <w:szCs w:val="24"/>
        </w:rPr>
        <w:t>Giovanna Tomeo</w:t>
      </w:r>
    </w:p>
    <w:p w14:paraId="39F6AF96" w14:textId="77777777" w:rsidR="00B841BD" w:rsidRDefault="00B841BD" w:rsidP="007D3E7B">
      <w:pPr>
        <w:spacing w:after="0"/>
        <w:ind w:right="38"/>
        <w:jc w:val="both"/>
        <w:rPr>
          <w:rFonts w:ascii="Times New Roman" w:hAnsi="Times New Roman" w:cs="Times New Roman"/>
        </w:rPr>
      </w:pPr>
    </w:p>
    <w:p w14:paraId="7941465B" w14:textId="77777777" w:rsidR="00B841BD" w:rsidRDefault="00B841BD" w:rsidP="007D3E7B">
      <w:pPr>
        <w:spacing w:after="0"/>
        <w:ind w:right="38"/>
        <w:jc w:val="both"/>
        <w:rPr>
          <w:rFonts w:ascii="Times New Roman" w:hAnsi="Times New Roman" w:cs="Times New Roman"/>
        </w:rPr>
      </w:pPr>
    </w:p>
    <w:p w14:paraId="0482A482" w14:textId="77777777" w:rsidR="00B841BD" w:rsidRDefault="00B841BD" w:rsidP="007D3E7B">
      <w:pPr>
        <w:spacing w:after="0"/>
        <w:ind w:right="38"/>
        <w:jc w:val="both"/>
        <w:rPr>
          <w:rFonts w:ascii="Times New Roman" w:hAnsi="Times New Roman" w:cs="Times New Roman"/>
          <w:b/>
          <w:i/>
        </w:rPr>
      </w:pPr>
    </w:p>
    <w:p w14:paraId="183ABCD4" w14:textId="77777777" w:rsidR="00930276" w:rsidRDefault="00930276">
      <w:pPr>
        <w:spacing w:after="0" w:line="240" w:lineRule="auto"/>
        <w:jc w:val="right"/>
      </w:pPr>
    </w:p>
    <w:sectPr w:rsidR="00930276">
      <w:pgSz w:w="11906" w:h="16838"/>
      <w:pgMar w:top="720" w:right="720" w:bottom="720" w:left="72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Narrow">
    <w:altName w:val="Arial"/>
    <w:charset w:val="00"/>
    <w:family w:val="swiss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  <w:lang w:val="en-U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i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i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i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i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i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i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9" w15:restartNumberingAfterBreak="0">
    <w:nsid w:val="5EBD3412"/>
    <w:multiLevelType w:val="hybridMultilevel"/>
    <w:tmpl w:val="8F8EC4A4"/>
    <w:lvl w:ilvl="0" w:tplc="3CA63116">
      <w:start w:val="1"/>
      <w:numFmt w:val="decimal"/>
      <w:lvlText w:val="%1."/>
      <w:lvlJc w:val="left"/>
      <w:pPr>
        <w:ind w:left="138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E0CD794">
      <w:numFmt w:val="bullet"/>
      <w:lvlText w:val="•"/>
      <w:lvlJc w:val="left"/>
      <w:pPr>
        <w:ind w:left="2338" w:hanging="348"/>
      </w:pPr>
      <w:rPr>
        <w:rFonts w:hint="default"/>
        <w:lang w:val="it-IT" w:eastAsia="en-US" w:bidi="ar-SA"/>
      </w:rPr>
    </w:lvl>
    <w:lvl w:ilvl="2" w:tplc="E82A53AC">
      <w:numFmt w:val="bullet"/>
      <w:lvlText w:val="•"/>
      <w:lvlJc w:val="left"/>
      <w:pPr>
        <w:ind w:left="3297" w:hanging="348"/>
      </w:pPr>
      <w:rPr>
        <w:rFonts w:hint="default"/>
        <w:lang w:val="it-IT" w:eastAsia="en-US" w:bidi="ar-SA"/>
      </w:rPr>
    </w:lvl>
    <w:lvl w:ilvl="3" w:tplc="4CC48ABA">
      <w:numFmt w:val="bullet"/>
      <w:lvlText w:val="•"/>
      <w:lvlJc w:val="left"/>
      <w:pPr>
        <w:ind w:left="4255" w:hanging="348"/>
      </w:pPr>
      <w:rPr>
        <w:rFonts w:hint="default"/>
        <w:lang w:val="it-IT" w:eastAsia="en-US" w:bidi="ar-SA"/>
      </w:rPr>
    </w:lvl>
    <w:lvl w:ilvl="4" w:tplc="7B2CC808">
      <w:numFmt w:val="bullet"/>
      <w:lvlText w:val="•"/>
      <w:lvlJc w:val="left"/>
      <w:pPr>
        <w:ind w:left="5214" w:hanging="348"/>
      </w:pPr>
      <w:rPr>
        <w:rFonts w:hint="default"/>
        <w:lang w:val="it-IT" w:eastAsia="en-US" w:bidi="ar-SA"/>
      </w:rPr>
    </w:lvl>
    <w:lvl w:ilvl="5" w:tplc="63A88C6C">
      <w:numFmt w:val="bullet"/>
      <w:lvlText w:val="•"/>
      <w:lvlJc w:val="left"/>
      <w:pPr>
        <w:ind w:left="6173" w:hanging="348"/>
      </w:pPr>
      <w:rPr>
        <w:rFonts w:hint="default"/>
        <w:lang w:val="it-IT" w:eastAsia="en-US" w:bidi="ar-SA"/>
      </w:rPr>
    </w:lvl>
    <w:lvl w:ilvl="6" w:tplc="75469B24">
      <w:numFmt w:val="bullet"/>
      <w:lvlText w:val="•"/>
      <w:lvlJc w:val="left"/>
      <w:pPr>
        <w:ind w:left="7131" w:hanging="348"/>
      </w:pPr>
      <w:rPr>
        <w:rFonts w:hint="default"/>
        <w:lang w:val="it-IT" w:eastAsia="en-US" w:bidi="ar-SA"/>
      </w:rPr>
    </w:lvl>
    <w:lvl w:ilvl="7" w:tplc="41769920">
      <w:numFmt w:val="bullet"/>
      <w:lvlText w:val="•"/>
      <w:lvlJc w:val="left"/>
      <w:pPr>
        <w:ind w:left="8090" w:hanging="348"/>
      </w:pPr>
      <w:rPr>
        <w:rFonts w:hint="default"/>
        <w:lang w:val="it-IT" w:eastAsia="en-US" w:bidi="ar-SA"/>
      </w:rPr>
    </w:lvl>
    <w:lvl w:ilvl="8" w:tplc="F852F35A">
      <w:numFmt w:val="bullet"/>
      <w:lvlText w:val="•"/>
      <w:lvlJc w:val="left"/>
      <w:pPr>
        <w:ind w:left="9049" w:hanging="348"/>
      </w:pPr>
      <w:rPr>
        <w:rFonts w:hint="default"/>
        <w:lang w:val="it-IT" w:eastAsia="en-US" w:bidi="ar-SA"/>
      </w:rPr>
    </w:lvl>
  </w:abstractNum>
  <w:num w:numId="1" w16cid:durableId="383022408">
    <w:abstractNumId w:val="0"/>
  </w:num>
  <w:num w:numId="2" w16cid:durableId="701056191">
    <w:abstractNumId w:val="1"/>
  </w:num>
  <w:num w:numId="3" w16cid:durableId="235864665">
    <w:abstractNumId w:val="2"/>
  </w:num>
  <w:num w:numId="4" w16cid:durableId="1373114156">
    <w:abstractNumId w:val="3"/>
  </w:num>
  <w:num w:numId="5" w16cid:durableId="965627136">
    <w:abstractNumId w:val="4"/>
  </w:num>
  <w:num w:numId="6" w16cid:durableId="763301932">
    <w:abstractNumId w:val="5"/>
  </w:num>
  <w:num w:numId="7" w16cid:durableId="424308479">
    <w:abstractNumId w:val="6"/>
  </w:num>
  <w:num w:numId="8" w16cid:durableId="62412612">
    <w:abstractNumId w:val="7"/>
  </w:num>
  <w:num w:numId="9" w16cid:durableId="342627851">
    <w:abstractNumId w:val="8"/>
  </w:num>
  <w:num w:numId="10" w16cid:durableId="19202897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A4"/>
    <w:rsid w:val="00011320"/>
    <w:rsid w:val="000F54B1"/>
    <w:rsid w:val="0014510C"/>
    <w:rsid w:val="0022014D"/>
    <w:rsid w:val="00246982"/>
    <w:rsid w:val="002477A0"/>
    <w:rsid w:val="002C6B24"/>
    <w:rsid w:val="002E6A30"/>
    <w:rsid w:val="00355A81"/>
    <w:rsid w:val="003C67C1"/>
    <w:rsid w:val="0042018C"/>
    <w:rsid w:val="004742EF"/>
    <w:rsid w:val="00477474"/>
    <w:rsid w:val="00530F5B"/>
    <w:rsid w:val="00586D57"/>
    <w:rsid w:val="00621B05"/>
    <w:rsid w:val="00645E4B"/>
    <w:rsid w:val="0066082E"/>
    <w:rsid w:val="00797444"/>
    <w:rsid w:val="007D3E7B"/>
    <w:rsid w:val="008117EB"/>
    <w:rsid w:val="00827E7E"/>
    <w:rsid w:val="00930276"/>
    <w:rsid w:val="009C18A7"/>
    <w:rsid w:val="009C7BD6"/>
    <w:rsid w:val="00A532EF"/>
    <w:rsid w:val="00A66B8B"/>
    <w:rsid w:val="00AF4FA4"/>
    <w:rsid w:val="00B475C2"/>
    <w:rsid w:val="00B66A76"/>
    <w:rsid w:val="00B841BD"/>
    <w:rsid w:val="00C20046"/>
    <w:rsid w:val="00C4268D"/>
    <w:rsid w:val="00CC1832"/>
    <w:rsid w:val="00DA34B5"/>
    <w:rsid w:val="00DD34E3"/>
    <w:rsid w:val="00E10DED"/>
    <w:rsid w:val="00E140B9"/>
    <w:rsid w:val="00EB24D8"/>
    <w:rsid w:val="00EC3BAD"/>
    <w:rsid w:val="00EC6671"/>
    <w:rsid w:val="00EE5764"/>
    <w:rsid w:val="00F04940"/>
    <w:rsid w:val="00F4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5B7D21"/>
  <w15:chartTrackingRefBased/>
  <w15:docId w15:val="{514A49F9-FE92-4B84-B1C2-79B0C868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24D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7D3E7B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7D3E7B"/>
    <w:pPr>
      <w:numPr>
        <w:ilvl w:val="5"/>
        <w:numId w:val="1"/>
      </w:numPr>
      <w:spacing w:before="240" w:after="60"/>
      <w:outlineLvl w:val="5"/>
    </w:pPr>
    <w:rPr>
      <w:rFonts w:eastAsia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8">
    <w:name w:val="Car. predefinito paragrafo8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7">
    <w:name w:val="Car. predefinito paragrafo7"/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IntestazioneCarattere">
    <w:name w:val="Intestazione Carattere"/>
    <w:rPr>
      <w:rFonts w:ascii="Times New Roman" w:eastAsia="Times New Roman" w:hAnsi="Times New Roman" w:cs="Times New Roman"/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</w:style>
  <w:style w:type="character" w:customStyle="1" w:styleId="SoggettocommentoCarattere">
    <w:name w:val="Soggetto commento Carattere"/>
    <w:rPr>
      <w:b/>
      <w:bCs/>
    </w:rPr>
  </w:style>
  <w:style w:type="paragraph" w:customStyle="1" w:styleId="Intestazione8">
    <w:name w:val="Intestazione8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8">
    <w:name w:val="Didascalia8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7">
    <w:name w:val="Intestazione7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7">
    <w:name w:val="Didascalia7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testazione6">
    <w:name w:val="Intestazione6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6">
    <w:name w:val="Didascalia6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testazione">
    <w:name w:val="header"/>
    <w:basedOn w:val="Normal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Testofumetto">
    <w:name w:val="Balloon Text"/>
    <w:basedOn w:val="Normale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Testocommento1">
    <w:name w:val="Testo commento1"/>
    <w:basedOn w:val="Normale"/>
    <w:rPr>
      <w:sz w:val="20"/>
      <w:szCs w:val="20"/>
      <w:lang w:val="x-none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customStyle="1" w:styleId="Titolo3Carattere">
    <w:name w:val="Titolo 3 Carattere"/>
    <w:link w:val="Titolo3"/>
    <w:rsid w:val="007D3E7B"/>
    <w:rPr>
      <w:rFonts w:ascii="Cambria" w:hAnsi="Cambria"/>
      <w:b/>
      <w:bCs/>
      <w:sz w:val="26"/>
      <w:szCs w:val="26"/>
      <w:lang w:eastAsia="ar-SA"/>
    </w:rPr>
  </w:style>
  <w:style w:type="character" w:customStyle="1" w:styleId="Titolo6Carattere">
    <w:name w:val="Titolo 6 Carattere"/>
    <w:link w:val="Titolo6"/>
    <w:rsid w:val="007D3E7B"/>
    <w:rPr>
      <w:rFonts w:ascii="Calibri" w:hAnsi="Calibri"/>
      <w:b/>
      <w:bCs/>
      <w:sz w:val="22"/>
      <w:szCs w:val="22"/>
      <w:lang w:eastAsia="ar-SA"/>
    </w:rPr>
  </w:style>
  <w:style w:type="paragraph" w:customStyle="1" w:styleId="Corpodeltesto21">
    <w:name w:val="Corpo del testo 21"/>
    <w:basedOn w:val="Normale"/>
    <w:rsid w:val="007D3E7B"/>
    <w:pPr>
      <w:spacing w:after="120" w:line="480" w:lineRule="auto"/>
    </w:pPr>
  </w:style>
  <w:style w:type="paragraph" w:customStyle="1" w:styleId="Default">
    <w:name w:val="Default"/>
    <w:basedOn w:val="Normale"/>
    <w:rsid w:val="007D3E7B"/>
    <w:pPr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hi-I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24D8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paragraph" w:styleId="Paragrafoelenco">
    <w:name w:val="List Paragraph"/>
    <w:basedOn w:val="Normale"/>
    <w:uiPriority w:val="34"/>
    <w:qFormat/>
    <w:rsid w:val="00B841BD"/>
    <w:pPr>
      <w:widowControl w:val="0"/>
      <w:suppressAutoHyphens w:val="0"/>
      <w:autoSpaceDE w:val="0"/>
      <w:autoSpaceDN w:val="0"/>
      <w:spacing w:after="0" w:line="240" w:lineRule="auto"/>
      <w:ind w:left="1393" w:hanging="360"/>
    </w:pPr>
    <w:rPr>
      <w:rFonts w:ascii="Times New Roman" w:eastAsia="Times New Roman" w:hAnsi="Times New Roman" w:cs="Times New Roman"/>
      <w:lang w:eastAsia="en-US"/>
    </w:rPr>
  </w:style>
  <w:style w:type="character" w:customStyle="1" w:styleId="CorpotestoCarattere">
    <w:name w:val="Corpo testo Carattere"/>
    <w:link w:val="Corpotesto"/>
    <w:uiPriority w:val="1"/>
    <w:rsid w:val="00355A81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SAIS029007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isferraribattipagli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2378</Words>
  <Characters>13560</Characters>
  <Application>Microsoft Office Word</Application>
  <DocSecurity>0</DocSecurity>
  <Lines>113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15907</CharactersWithSpaces>
  <SharedDoc>false</SharedDoc>
  <HLinks>
    <vt:vector size="12" baseType="variant">
      <vt:variant>
        <vt:i4>5374015</vt:i4>
      </vt:variant>
      <vt:variant>
        <vt:i4>3</vt:i4>
      </vt:variant>
      <vt:variant>
        <vt:i4>0</vt:i4>
      </vt:variant>
      <vt:variant>
        <vt:i4>5</vt:i4>
      </vt:variant>
      <vt:variant>
        <vt:lpwstr>mailto:SAIS029007@pec.istruzione.it</vt:lpwstr>
      </vt:variant>
      <vt:variant>
        <vt:lpwstr/>
      </vt:variant>
      <vt:variant>
        <vt:i4>65556</vt:i4>
      </vt:variant>
      <vt:variant>
        <vt:i4>0</vt:i4>
      </vt:variant>
      <vt:variant>
        <vt:i4>0</vt:i4>
      </vt:variant>
      <vt:variant>
        <vt:i4>5</vt:i4>
      </vt:variant>
      <vt:variant>
        <vt:lpwstr>http://www.iisferraribattipaglia.it/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cp:lastModifiedBy>gio.tomeo@gmail.com</cp:lastModifiedBy>
  <cp:revision>28</cp:revision>
  <cp:lastPrinted>2019-09-11T14:28:00Z</cp:lastPrinted>
  <dcterms:created xsi:type="dcterms:W3CDTF">2024-12-01T20:33:00Z</dcterms:created>
  <dcterms:modified xsi:type="dcterms:W3CDTF">2024-12-02T18:21:00Z</dcterms:modified>
</cp:coreProperties>
</file>