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2"/>
        <w:tabs>
          <w:tab w:val="clear" w:pos="720"/>
          <w:tab w:val="left" w:pos="4541" w:leader="none"/>
          <w:tab w:val="left" w:pos="7605" w:leader="none"/>
        </w:tabs>
        <w:ind w:left="1849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925830" cy="616585"/>
            <wp:effectExtent l="0" t="0" r="0" b="0"/>
            <wp:docPr id="1" name="officeArt object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1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8"/>
        </w:rPr>
        <w:tab/>
      </w:r>
      <w:r>
        <w:rPr/>
        <w:drawing>
          <wp:inline distT="0" distB="0" distL="0" distR="0">
            <wp:extent cx="1103630" cy="445770"/>
            <wp:effectExtent l="0" t="0" r="0" b="0"/>
            <wp:docPr id="2" name="Immagine1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image2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52"/>
        </w:rPr>
        <w:tab/>
      </w:r>
      <w:r>
        <w:rPr/>
        <w:drawing>
          <wp:inline distT="0" distB="0" distL="0" distR="0">
            <wp:extent cx="714375" cy="757555"/>
            <wp:effectExtent l="0" t="0" r="0" b="0"/>
            <wp:docPr id="3" name="Immagine2" descr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 descr="image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exact" w:line="357"/>
        <w:ind w:left="1460" w:right="1993" w:hanging="0"/>
        <w:jc w:val="center"/>
        <w:rPr>
          <w:rFonts w:ascii="Calibri" w:hAnsi="Calibri" w:eastAsia="Calibri" w:cs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lang w:val="it-IT"/>
        </w:rPr>
        <w:t>ISTITUTO ISTRUZIONE SUPERIORE “</w:t>
      </w:r>
      <w:r>
        <w:rPr>
          <w:rFonts w:ascii="Calibri" w:hAnsi="Calibri"/>
          <w:b/>
          <w:bCs/>
          <w:outline w:val="false"/>
          <w:color w:val="FF0000"/>
          <w:sz w:val="32"/>
          <w:szCs w:val="32"/>
          <w:u w:val="none" w:color="FF0000"/>
          <w:lang w:val="it-IT"/>
          <w14:textFill>
            <w14:solidFill>
              <w14:srgbClr w14:val="FF0000"/>
            </w14:solidFill>
          </w14:textFill>
        </w:rPr>
        <w:t>E.FERRARI</w:t>
      </w:r>
      <w:r>
        <w:rPr>
          <w:rFonts w:ascii="Calibri" w:hAnsi="Calibri"/>
          <w:b/>
          <w:bCs/>
          <w:sz w:val="32"/>
          <w:szCs w:val="32"/>
          <w:lang w:val="it-IT"/>
        </w:rPr>
        <w:t>”</w:t>
      </w:r>
    </w:p>
    <w:p>
      <w:pPr>
        <w:pStyle w:val="Corpodeltesto"/>
        <w:ind w:left="1460" w:right="1992" w:hanging="0"/>
        <w:jc w:val="center"/>
        <w:rPr/>
      </w:pPr>
      <w:r>
        <w:rPr>
          <w:lang w:val="it-IT"/>
        </w:rPr>
        <w:t>Istituto Professionale per i servizi per l’Enogastronomia e l’Ospitalità Alberghiera cod. mecc. SARH02901B Istituto Professionale per l’Industria e l’Artigianato cod. mecc. SARI02901V</w:t>
      </w:r>
    </w:p>
    <w:p>
      <w:pPr>
        <w:pStyle w:val="Corpodeltesto"/>
        <w:spacing w:before="0" w:after="15"/>
        <w:ind w:left="1460" w:right="1993" w:hanging="0"/>
        <w:jc w:val="center"/>
        <w:rPr/>
      </w:pPr>
      <w:r>
        <w:rPr>
          <w:lang w:val="it-IT"/>
        </w:rPr>
        <w:t>Istituto Tecnico settore tecnologico  - Agraria, Agroalimentare e Agroindustria  cod. mecc.</w:t>
      </w:r>
      <w:r>
        <w:rPr>
          <w:spacing w:val="0"/>
          <w:lang w:val="it-IT"/>
        </w:rPr>
        <w:t xml:space="preserve"> </w:t>
      </w:r>
      <w:r>
        <w:rPr>
          <w:lang w:val="it-IT"/>
        </w:rPr>
        <w:t>SATF02901Q</w:t>
      </w:r>
    </w:p>
    <w:p>
      <w:pPr>
        <w:pStyle w:val="Corpodeltesto"/>
        <w:spacing w:lineRule="exact" w:line="20"/>
        <w:ind w:left="584" w:right="0" w:hanging="0"/>
        <w:rPr>
          <w:sz w:val="2"/>
          <w:szCs w:val="2"/>
        </w:rPr>
      </w:pPr>
      <w:r>
        <w:rPr/>
        <mc:AlternateContent>
          <mc:Choice Requires="wps">
            <w:drawing>
              <wp:inline distT="0" distB="0" distL="0" distR="0">
                <wp:extent cx="6121400" cy="635"/>
                <wp:effectExtent l="0" t="0" r="0" b="0"/>
                <wp:docPr id="4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hape_0" from="0pt,-0.1pt" to="481.95pt,-0.1pt" ID="Forma1" stroked="t" o:allowincell="f" style="position:absolute;flip:y;mso-position-vertical:top">
                <v:stroke color="black" weight="12600" joinstyle="round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spacing w:before="4" w:after="0"/>
        <w:ind w:left="1460" w:right="1993" w:hanging="0"/>
        <w:jc w:val="center"/>
        <w:rPr>
          <w:rFonts w:ascii="Calibri" w:hAnsi="Calibri" w:eastAsia="Calibri" w:cs="Calibri"/>
        </w:rPr>
      </w:pPr>
      <w:r>
        <w:rPr>
          <w:rFonts w:ascii="Calibri" w:hAnsi="Calibri"/>
          <w:sz w:val="14"/>
          <w:szCs w:val="14"/>
          <w:lang w:val="it-IT"/>
        </w:rPr>
        <w:t xml:space="preserve">Via Rosa Jemma,301- 84091 BATTIPAGLIA - tel. 0828370560 - fax 0828370651 - </w:t>
      </w:r>
      <w:r>
        <w:rPr>
          <w:rFonts w:ascii="Calibri" w:hAnsi="Calibri"/>
          <w:spacing w:val="-3"/>
          <w:sz w:val="14"/>
          <w:szCs w:val="14"/>
          <w:lang w:val="it-IT"/>
        </w:rPr>
        <w:t xml:space="preserve">C.F.: </w:t>
      </w:r>
      <w:r>
        <w:rPr>
          <w:rFonts w:ascii="Calibri" w:hAnsi="Calibri"/>
          <w:sz w:val="14"/>
          <w:szCs w:val="14"/>
          <w:lang w:val="it-IT"/>
        </w:rPr>
        <w:t>91008360652 -  Codice Mecc.</w:t>
      </w:r>
      <w:r>
        <w:rPr>
          <w:rFonts w:ascii="Calibri" w:hAnsi="Calibri"/>
          <w:spacing w:val="-11"/>
          <w:sz w:val="14"/>
          <w:szCs w:val="14"/>
          <w:lang w:val="it-IT"/>
        </w:rPr>
        <w:t xml:space="preserve"> </w:t>
      </w:r>
      <w:r>
        <w:rPr>
          <w:rFonts w:ascii="Calibri" w:hAnsi="Calibri"/>
          <w:position w:val="4"/>
          <w:lang w:val="it-IT"/>
        </w:rPr>
        <w:t>SAIS029007</w:t>
      </w:r>
    </w:p>
    <w:p>
      <w:pPr>
        <w:pStyle w:val="Normal"/>
        <w:ind w:left="1460" w:right="1993" w:hanging="0"/>
        <w:jc w:val="center"/>
        <w:rPr>
          <w:rStyle w:val="Nessuno"/>
          <w:rFonts w:ascii="Calibri" w:hAnsi="Calibri" w:eastAsia="Calibri" w:cs="Calibri"/>
        </w:rPr>
      </w:pPr>
      <w:r>
        <w:rPr>
          <w:rFonts w:ascii="Calibri" w:hAnsi="Calibri"/>
          <w:position w:val="-2"/>
          <w:sz w:val="14"/>
          <w:szCs w:val="14"/>
          <w:lang w:val="it-IT"/>
        </w:rPr>
        <w:t>Internet:</w:t>
      </w:r>
      <w:r>
        <w:rPr>
          <w:rFonts w:ascii="Calibri" w:hAnsi="Calibri"/>
          <w:outline w:val="false"/>
          <w:color w:val="0000FF"/>
          <w:sz w:val="14"/>
          <w:szCs w:val="14"/>
          <w:u w:val="single" w:color="0000FF"/>
          <w:lang w:val="it-IT"/>
          <w14:textFill>
            <w14:solidFill>
              <w14:srgbClr w14:val="0000FF"/>
            </w14:solidFill>
          </w14:textFill>
        </w:rPr>
        <w:t xml:space="preserve"> </w:t>
      </w:r>
      <w:hyperlink r:id="rId5">
        <w:r>
          <w:rPr>
            <w:rStyle w:val="Hyperlink0"/>
            <w:lang w:val="it-IT"/>
          </w:rPr>
          <w:t>www.iisferraribattipaglia.it</w:t>
        </w:r>
      </w:hyperlink>
      <w:r>
        <w:rPr>
          <w:rStyle w:val="Nessuno"/>
          <w:rFonts w:ascii="Calibri" w:hAnsi="Calibri"/>
          <w:outline w:val="false"/>
          <w:color w:val="0000FF"/>
          <w:u w:val="none" w:color="0000FF"/>
          <w:lang w:val="it-IT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essuno"/>
          <w:rFonts w:ascii="Calibri" w:hAnsi="Calibri"/>
          <w:vertAlign w:val="subscript"/>
          <w:lang w:val="it-IT"/>
        </w:rPr>
        <w:t>-post.cert.</w:t>
      </w:r>
      <w:r>
        <w:rPr>
          <w:rStyle w:val="Nessuno"/>
          <w:rFonts w:ascii="Calibri" w:hAnsi="Calibri"/>
          <w:lang w:val="it-IT"/>
        </w:rPr>
        <w:t xml:space="preserve"> </w:t>
      </w:r>
      <w:r>
        <w:rPr>
          <w:rStyle w:val="Nessuno"/>
          <w:rFonts w:ascii="Calibri" w:hAnsi="Calibri"/>
          <w:outline w:val="false"/>
          <w:color w:val="0000FF"/>
          <w:spacing w:val="0"/>
          <w:u w:val="single" w:color="0000FF"/>
          <w:lang w:val="it-IT"/>
          <w14:textFill>
            <w14:solidFill>
              <w14:srgbClr w14:val="0000FF"/>
            </w14:solidFill>
          </w14:textFill>
        </w:rPr>
        <w:t>S</w:t>
      </w:r>
      <w:r>
        <w:rPr>
          <w:rStyle w:val="Nessuno"/>
          <w:rFonts w:ascii="Calibri" w:hAnsi="Calibri"/>
          <w:outline w:val="false"/>
          <w:color w:val="0000FF"/>
          <w:spacing w:val="0"/>
          <w:u w:val="none" w:color="0000FF"/>
          <w:lang w:val="it-IT"/>
          <w14:textFill>
            <w14:solidFill>
              <w14:srgbClr w14:val="0000FF"/>
            </w14:solidFill>
          </w14:textFill>
        </w:rPr>
        <w:t xml:space="preserve"> </w:t>
      </w:r>
      <w:hyperlink r:id="rId6">
        <w:r>
          <w:rPr>
            <w:rStyle w:val="Hyperlink0"/>
            <w:lang w:val="it-IT"/>
          </w:rPr>
          <w:t>AIS029007@pec.istruzione.it</w:t>
        </w:r>
      </w:hyperlink>
      <w:r>
        <w:rPr>
          <w:rStyle w:val="Nessuno"/>
          <w:rFonts w:ascii="Calibri" w:hAnsi="Calibri"/>
          <w:outline w:val="false"/>
          <w:color w:val="0000FF"/>
          <w:u w:val="none" w:color="0000FF"/>
          <w:lang w:val="it-IT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essuno"/>
          <w:rFonts w:ascii="Calibri" w:hAnsi="Calibri"/>
          <w:lang w:val="it-IT"/>
        </w:rPr>
        <w:t>– C.U.U. UFR6ED</w:t>
      </w:r>
    </w:p>
    <w:p>
      <w:pPr>
        <w:pStyle w:val="Corpodeltesto"/>
        <w:spacing w:before="7" w:after="0"/>
        <w:rPr>
          <w:rStyle w:val="Nessuno"/>
          <w:sz w:val="21"/>
          <w:szCs w:val="21"/>
        </w:rPr>
      </w:pPr>
      <w:r>
        <w:rPr>
          <w:sz w:val="21"/>
          <w:szCs w:val="21"/>
        </w:rPr>
      </w:r>
    </w:p>
    <w:p>
      <w:pPr>
        <w:pStyle w:val="Titolo1"/>
        <w:ind w:left="1460" w:right="1993" w:hanging="0"/>
        <w:rPr/>
      </w:pPr>
      <w:r>
        <w:rPr>
          <w:rStyle w:val="Nessuno"/>
          <w:lang w:val="it-IT"/>
        </w:rPr>
        <w:t>RELAZIONE FINALE PER MATERIA</w:t>
      </w:r>
    </w:p>
    <w:p>
      <w:pPr>
        <w:pStyle w:val="Normal"/>
        <w:rPr>
          <w:rStyle w:val="Nessuno"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0860" w:leader="none"/>
        </w:tabs>
        <w:ind w:left="716" w:right="35" w:hanging="5"/>
        <w:jc w:val="both"/>
        <w:rPr>
          <w:rStyle w:val="Nessuno"/>
          <w:rFonts w:ascii="Times New Roman" w:hAnsi="Times New Roman" w:eastAsia="Times New Roman" w:cs="Times New Roman"/>
        </w:rPr>
      </w:pPr>
      <w:r>
        <w:rPr>
          <w:rStyle w:val="Nessuno"/>
          <w:b/>
          <w:bCs/>
          <w:lang w:val="it-IT"/>
        </w:rPr>
        <w:t xml:space="preserve">A.S. 2024/2025    CLASSE: V CAA </w:t>
      </w:r>
      <w:r>
        <w:rPr>
          <w:rStyle w:val="Nessuno"/>
          <w:b/>
          <w:bCs/>
          <w:u w:val="single" w:color="000000"/>
          <w:lang w:val="it-IT"/>
        </w:rPr>
        <w:t xml:space="preserve"> </w:t>
      </w:r>
      <w:r>
        <w:rPr>
          <w:rStyle w:val="Nessuno"/>
          <w:b/>
          <w:bCs/>
          <w:lang w:val="it-IT"/>
        </w:rPr>
        <w:t xml:space="preserve">    DOCENTE: </w:t>
      </w:r>
      <w:r>
        <w:rPr>
          <w:rStyle w:val="Nessuno"/>
          <w:b/>
          <w:bCs/>
          <w:u w:val="single" w:color="000000"/>
          <w:lang w:val="it-IT"/>
        </w:rPr>
        <w:t xml:space="preserve">NUNZIATA STEFANIA </w:t>
      </w:r>
      <w:r>
        <w:rPr>
          <w:rStyle w:val="Nessuno"/>
          <w:b/>
          <w:bCs/>
          <w:lang w:val="it-IT"/>
        </w:rPr>
        <w:t xml:space="preserve"> </w:t>
      </w:r>
    </w:p>
    <w:p>
      <w:pPr>
        <w:pStyle w:val="Normal"/>
        <w:tabs>
          <w:tab w:val="clear" w:pos="720"/>
          <w:tab w:val="left" w:pos="10860" w:leader="none"/>
        </w:tabs>
        <w:ind w:left="716" w:right="35" w:hanging="5"/>
        <w:jc w:val="both"/>
        <w:rPr>
          <w:rStyle w:val="Nessuno"/>
          <w:rFonts w:ascii="Times New Roman" w:hAnsi="Times New Roman" w:eastAsia="Times New Roman" w:cs="Times New Roman"/>
        </w:rPr>
      </w:pPr>
      <w:r>
        <w:rPr>
          <w:rStyle w:val="Nessuno"/>
          <w:b/>
          <w:bCs/>
          <w:lang w:val="it-IT"/>
        </w:rPr>
        <w:t xml:space="preserve">DISCIPLINA: LETTERATURA </w:t>
      </w:r>
    </w:p>
    <w:p>
      <w:pPr>
        <w:pStyle w:val="Corpodeltesto"/>
        <w:spacing w:before="10" w:after="0"/>
        <w:rPr>
          <w:rStyle w:val="Nessuno"/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tbl>
      <w:tblPr>
        <w:tblW w:w="10467" w:type="dxa"/>
        <w:jc w:val="left"/>
        <w:tblInd w:w="112" w:type="dxa"/>
        <w:tblLayout w:type="fixed"/>
        <w:tblCellMar>
          <w:top w:w="80" w:type="dxa"/>
          <w:left w:w="187" w:type="dxa"/>
          <w:bottom w:w="80" w:type="dxa"/>
          <w:right w:w="80" w:type="dxa"/>
        </w:tblCellMar>
      </w:tblPr>
      <w:tblGrid>
        <w:gridCol w:w="325"/>
        <w:gridCol w:w="4727"/>
        <w:gridCol w:w="525"/>
        <w:gridCol w:w="4889"/>
      </w:tblGrid>
      <w:tr>
        <w:trPr>
          <w:trHeight w:val="253" w:hRule="atLeast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SITUAZIONE DELLA CLASSE ALLA FINE DELL’ANNO SCOLASTICO</w:t>
            </w:r>
          </w:p>
        </w:tc>
      </w:tr>
      <w:tr>
        <w:trPr>
          <w:trHeight w:val="276" w:hRule="atLeast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06" w:after="0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Gli allievi hanno mostrato nei confronti della disciplina un interesse: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3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Attivo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Accettabile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Poco partecipativo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TableParagraph"/>
              <w:widowControl w:val="false"/>
              <w:spacing w:before="6" w:after="0"/>
              <w:rPr>
                <w:rStyle w:val="Nessuno"/>
                <w:b/>
                <w:bCs/>
                <w:i/>
                <w:i/>
                <w:iCs/>
                <w:sz w:val="26"/>
                <w:szCs w:val="26"/>
                <w:shd w:fill="auto" w:val="clear"/>
                <w:lang w:val="it-IT"/>
              </w:rPr>
            </w:pPr>
            <w:r>
              <w:rPr>
                <w:b/>
                <w:bCs/>
                <w:i/>
                <w:iCs/>
                <w:sz w:val="26"/>
                <w:szCs w:val="26"/>
                <w:shd w:fill="auto" w:val="clear"/>
                <w:lang w:val="it-IT"/>
              </w:rPr>
            </w:r>
          </w:p>
          <w:p>
            <w:pPr>
              <w:pStyle w:val="TableParagraph"/>
              <w:widowControl w:val="false"/>
              <w:bidi w:val="0"/>
              <w:ind w:left="107" w:right="0" w:hanging="0"/>
              <w:jc w:val="left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Partecipazione: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Attiva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Sufficiente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Passiva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TableParagraph"/>
              <w:widowControl w:val="false"/>
              <w:rPr>
                <w:rStyle w:val="Nessuno"/>
                <w:b/>
                <w:bCs/>
                <w:i/>
                <w:i/>
                <w:iCs/>
                <w:sz w:val="24"/>
                <w:szCs w:val="24"/>
                <w:shd w:fill="auto" w:val="clear"/>
                <w:lang w:val="it-IT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auto" w:val="clear"/>
                <w:lang w:val="it-IT"/>
              </w:rPr>
            </w:r>
          </w:p>
          <w:p>
            <w:pPr>
              <w:pStyle w:val="TableParagraph"/>
              <w:widowControl w:val="false"/>
              <w:rPr>
                <w:rStyle w:val="Nessuno"/>
                <w:b/>
                <w:bCs/>
                <w:i/>
                <w:i/>
                <w:iCs/>
                <w:sz w:val="28"/>
                <w:szCs w:val="28"/>
                <w:shd w:fill="auto" w:val="clear"/>
                <w:lang w:val="it-IT"/>
              </w:rPr>
            </w:pPr>
            <w:r>
              <w:rPr>
                <w:b/>
                <w:bCs/>
                <w:i/>
                <w:iCs/>
                <w:sz w:val="28"/>
                <w:szCs w:val="28"/>
                <w:shd w:fill="auto" w:val="clear"/>
                <w:lang w:val="it-IT"/>
              </w:rPr>
            </w:r>
          </w:p>
          <w:p>
            <w:pPr>
              <w:pStyle w:val="TableParagraph"/>
              <w:widowControl w:val="false"/>
              <w:bidi w:val="0"/>
              <w:ind w:left="107" w:right="0" w:hanging="0"/>
              <w:jc w:val="left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La preparazione è: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Completa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Adeguata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Sufficientemente adeguata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Parzialmente adeguata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Non adeguata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TableParagraph"/>
              <w:widowControl w:val="false"/>
              <w:rPr>
                <w:rStyle w:val="Nessuno"/>
                <w:b/>
                <w:bCs/>
                <w:i/>
                <w:i/>
                <w:iCs/>
                <w:sz w:val="24"/>
                <w:szCs w:val="24"/>
                <w:shd w:fill="auto" w:val="clear"/>
                <w:lang w:val="it-IT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auto" w:val="clear"/>
                <w:lang w:val="it-IT"/>
              </w:rPr>
            </w:r>
          </w:p>
          <w:p>
            <w:pPr>
              <w:pStyle w:val="TableParagraph"/>
              <w:widowControl w:val="false"/>
              <w:bidi w:val="0"/>
              <w:spacing w:before="186" w:after="0"/>
              <w:ind w:left="107" w:right="0" w:hanging="0"/>
              <w:jc w:val="left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L’autonomia di lavoro è: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Buona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Accettabile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Nel complesso accettabile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Non ancora adeguata</w:t>
            </w:r>
          </w:p>
        </w:tc>
      </w:tr>
      <w:tr>
        <w:trPr>
          <w:trHeight w:val="253" w:hRule="atLeast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SVOLGIMENTO DEL PROGRAMMA</w:t>
            </w:r>
          </w:p>
        </w:tc>
      </w:tr>
      <w:tr>
        <w:trPr>
          <w:trHeight w:val="274" w:hRule="atLeast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TableParagraph"/>
              <w:widowControl w:val="false"/>
              <w:rPr>
                <w:rStyle w:val="Nessuno"/>
                <w:b/>
                <w:bCs/>
                <w:i/>
                <w:i/>
                <w:iCs/>
                <w:sz w:val="24"/>
                <w:szCs w:val="24"/>
                <w:shd w:fill="auto" w:val="clear"/>
                <w:lang w:val="it-IT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auto" w:val="clear"/>
                <w:lang w:val="it-IT"/>
              </w:rPr>
            </w:r>
          </w:p>
          <w:p>
            <w:pPr>
              <w:pStyle w:val="TableParagraph"/>
              <w:widowControl w:val="false"/>
              <w:rPr>
                <w:rStyle w:val="Nessuno"/>
                <w:b/>
                <w:bCs/>
                <w:i/>
                <w:i/>
                <w:iCs/>
                <w:sz w:val="24"/>
                <w:szCs w:val="24"/>
                <w:shd w:fill="auto" w:val="clear"/>
                <w:lang w:val="it-IT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auto" w:val="clear"/>
                <w:lang w:val="it-IT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rStyle w:val="Nessuno"/>
                <w:b/>
                <w:bCs/>
                <w:i/>
                <w:i/>
                <w:iCs/>
                <w:sz w:val="30"/>
                <w:szCs w:val="30"/>
                <w:shd w:fill="auto" w:val="clear"/>
                <w:lang w:val="it-IT"/>
              </w:rPr>
            </w:pPr>
            <w:r>
              <w:rPr>
                <w:b/>
                <w:bCs/>
                <w:i/>
                <w:iCs/>
                <w:sz w:val="30"/>
                <w:szCs w:val="30"/>
                <w:shd w:fill="auto" w:val="clear"/>
                <w:lang w:val="it-IT"/>
              </w:rPr>
            </w:r>
          </w:p>
          <w:p>
            <w:pPr>
              <w:pStyle w:val="TableParagraph"/>
              <w:widowControl w:val="false"/>
              <w:bidi w:val="0"/>
              <w:ind w:left="107" w:right="0" w:hanging="0"/>
              <w:jc w:val="left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Il programma è stato svolto: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71" w:type="dxa"/>
            </w:tcMar>
          </w:tcPr>
          <w:p>
            <w:pPr>
              <w:pStyle w:val="TableParagraph"/>
              <w:widowControl w:val="false"/>
              <w:spacing w:lineRule="exact" w:line="234" w:before="10" w:after="0"/>
              <w:ind w:left="91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Completamente</w:t>
            </w:r>
          </w:p>
        </w:tc>
      </w:tr>
      <w:tr>
        <w:trPr>
          <w:trHeight w:val="514" w:hRule="atLeast"/>
        </w:trPr>
        <w:tc>
          <w:tcPr>
            <w:tcW w:w="5052" w:type="dxa"/>
            <w:gridSpan w:val="2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71" w:type="dxa"/>
            </w:tcMar>
          </w:tcPr>
          <w:p>
            <w:pPr>
              <w:pStyle w:val="TableParagraph"/>
              <w:widowControl w:val="false"/>
              <w:spacing w:before="11" w:after="0"/>
              <w:ind w:left="91" w:right="0" w:hanging="0"/>
              <w:rPr>
                <w:rStyle w:val="Nessuno"/>
                <w:sz w:val="20"/>
                <w:szCs w:val="20"/>
                <w:shd w:fill="auto" w:val="clear"/>
              </w:rPr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 xml:space="preserve">Non completamente </w:t>
            </w:r>
          </w:p>
        </w:tc>
      </w:tr>
      <w:tr>
        <w:trPr>
          <w:trHeight w:val="253" w:hRule="atLeast"/>
        </w:trPr>
        <w:tc>
          <w:tcPr>
            <w:tcW w:w="5052" w:type="dxa"/>
            <w:gridSpan w:val="2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71" w:type="dxa"/>
            </w:tcMar>
          </w:tcPr>
          <w:p>
            <w:pPr>
              <w:pStyle w:val="TableParagraph"/>
              <w:widowControl w:val="false"/>
              <w:spacing w:lineRule="exact" w:line="208"/>
              <w:ind w:left="91" w:right="0" w:hanging="0"/>
              <w:rPr/>
            </w:pPr>
            <w:r>
              <w:rPr>
                <w:rStyle w:val="Nessuno"/>
                <w:i/>
                <w:iCs/>
                <w:sz w:val="20"/>
                <w:szCs w:val="20"/>
                <w:shd w:fill="auto" w:val="clear"/>
                <w:lang w:val="it-IT"/>
              </w:rPr>
              <w:t>Preparazione di base lacunosa</w:t>
            </w:r>
          </w:p>
        </w:tc>
      </w:tr>
      <w:tr>
        <w:trPr>
          <w:trHeight w:val="494" w:hRule="atLeast"/>
        </w:trPr>
        <w:tc>
          <w:tcPr>
            <w:tcW w:w="5052" w:type="dxa"/>
            <w:gridSpan w:val="2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71" w:type="dxa"/>
            </w:tcMar>
          </w:tcPr>
          <w:p>
            <w:pPr>
              <w:pStyle w:val="TableParagraph"/>
              <w:widowControl w:val="false"/>
              <w:spacing w:lineRule="exact" w:line="226"/>
              <w:ind w:left="91" w:right="0" w:hanging="0"/>
              <w:rPr/>
            </w:pPr>
            <w:r>
              <w:rPr>
                <w:rStyle w:val="Nessuno"/>
                <w:i/>
                <w:iCs/>
                <w:sz w:val="20"/>
                <w:szCs w:val="20"/>
                <w:shd w:fill="auto" w:val="clear"/>
                <w:lang w:val="it-IT"/>
              </w:rPr>
              <w:t>Scarsa partecipazione degli studenti al dialogo</w:t>
            </w:r>
            <w:r>
              <w:rPr>
                <w:rStyle w:val="Nessuno"/>
                <w:i/>
                <w:iCs/>
                <w:sz w:val="20"/>
                <w:szCs w:val="20"/>
                <w:lang w:val="it-IT"/>
              </w:rPr>
              <w:t xml:space="preserve"> </w:t>
            </w:r>
            <w:r>
              <w:rPr>
                <w:rStyle w:val="Nessuno"/>
                <w:i/>
                <w:iCs/>
                <w:sz w:val="20"/>
                <w:szCs w:val="20"/>
                <w:shd w:fill="auto" w:val="clear"/>
                <w:lang w:val="it-IT"/>
              </w:rPr>
              <w:t>educativo</w:t>
            </w:r>
          </w:p>
        </w:tc>
      </w:tr>
      <w:tr>
        <w:trPr>
          <w:trHeight w:val="253" w:hRule="atLeast"/>
        </w:trPr>
        <w:tc>
          <w:tcPr>
            <w:tcW w:w="5052" w:type="dxa"/>
            <w:gridSpan w:val="2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71" w:type="dxa"/>
            </w:tcMar>
          </w:tcPr>
          <w:p>
            <w:pPr>
              <w:pStyle w:val="TableParagraph"/>
              <w:widowControl w:val="false"/>
              <w:spacing w:lineRule="exact" w:line="208"/>
              <w:ind w:left="91" w:right="0" w:hanging="0"/>
              <w:rPr/>
            </w:pPr>
            <w:r>
              <w:rPr>
                <w:rStyle w:val="Nessuno"/>
                <w:i/>
                <w:iCs/>
                <w:sz w:val="20"/>
                <w:szCs w:val="20"/>
                <w:shd w:fill="auto" w:val="clear"/>
                <w:lang w:val="it-IT"/>
              </w:rPr>
              <w:t>Assenze degli studenti</w:t>
            </w:r>
          </w:p>
        </w:tc>
      </w:tr>
      <w:tr>
        <w:trPr>
          <w:trHeight w:val="253" w:hRule="atLeast"/>
        </w:trPr>
        <w:tc>
          <w:tcPr>
            <w:tcW w:w="5052" w:type="dxa"/>
            <w:gridSpan w:val="2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71" w:type="dxa"/>
            </w:tcMar>
          </w:tcPr>
          <w:p>
            <w:pPr>
              <w:pStyle w:val="TableParagraph"/>
              <w:widowControl w:val="false"/>
              <w:spacing w:lineRule="exact" w:line="208"/>
              <w:ind w:left="91" w:right="0" w:hanging="0"/>
              <w:rPr/>
            </w:pPr>
            <w:r>
              <w:rPr>
                <w:rStyle w:val="Nessuno"/>
                <w:i/>
                <w:iCs/>
                <w:sz w:val="20"/>
                <w:szCs w:val="20"/>
                <w:shd w:fill="auto" w:val="clear"/>
                <w:lang w:val="it-IT"/>
              </w:rPr>
              <w:t>Altro:</w:t>
            </w:r>
          </w:p>
        </w:tc>
      </w:tr>
      <w:tr>
        <w:trPr>
          <w:trHeight w:val="253" w:hRule="atLeast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METODOLOGIA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7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29" w:before="15" w:after="0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Lezione frontale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9" w:before="15" w:after="0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Cooperative Learning</w:t>
            </w:r>
          </w:p>
        </w:tc>
      </w:tr>
      <w:tr>
        <w:trPr>
          <w:trHeight w:val="274" w:hRule="atLeast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 w:before="10" w:after="0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Lavori di gruppo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31" w:before="13" w:after="0"/>
              <w:ind w:left="115" w:right="0" w:hanging="0"/>
              <w:rPr/>
            </w:pPr>
            <w:r>
              <w:rPr>
                <w:rStyle w:val="Nessuno"/>
                <w:i w:val="false"/>
                <w:iCs w:val="false"/>
                <w:position w:val="2"/>
                <w:sz w:val="20"/>
                <w:szCs w:val="20"/>
                <w:shd w:fill="auto" w:val="clear"/>
                <w:lang w:val="it-IT"/>
              </w:rPr>
              <w:t xml:space="preserve">Lezione con sussidi multimediali </w:t>
            </w:r>
            <w:r>
              <w:rPr>
                <w:rStyle w:val="Nessuno"/>
                <w:i/>
                <w:iCs/>
                <w:sz w:val="14"/>
                <w:szCs w:val="14"/>
                <w:shd w:fill="auto" w:val="clear"/>
                <w:lang w:val="it-IT"/>
              </w:rPr>
              <w:t>(video lezioni)</w:t>
            </w:r>
          </w:p>
        </w:tc>
      </w:tr>
      <w:tr>
        <w:trPr>
          <w:trHeight w:val="508" w:hRule="atLeast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 w:before="10" w:after="0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Recupero in itinere individuale e/o di gruppo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34" w:before="10" w:after="0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Lavoro di gruppo per fasce di livello</w:t>
            </w:r>
          </w:p>
        </w:tc>
      </w:tr>
      <w:tr>
        <w:trPr>
          <w:trHeight w:val="274" w:hRule="atLeast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 w:before="10" w:after="0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Lavoro di gruppo per fasce eterogenee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33" w:before="12" w:after="0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Brainstorming</w:t>
            </w:r>
          </w:p>
        </w:tc>
      </w:tr>
      <w:tr>
        <w:trPr>
          <w:trHeight w:val="253" w:hRule="atLeast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Problem solving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08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Discussione guidata</w:t>
            </w:r>
          </w:p>
        </w:tc>
      </w:tr>
      <w:tr>
        <w:trPr>
          <w:trHeight w:val="279" w:hRule="atLeast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9" w:before="5" w:after="0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Attività laboratoriali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40" w:before="4" w:after="0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Altro:</w:t>
            </w:r>
          </w:p>
        </w:tc>
      </w:tr>
    </w:tbl>
    <w:p>
      <w:pPr>
        <w:pStyle w:val="Normal"/>
        <w:spacing w:before="100" w:after="33"/>
        <w:ind w:left="0" w:right="0" w:hanging="0"/>
        <w:rPr>
          <w:b/>
          <w:bCs/>
          <w:i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</w:r>
    </w:p>
    <w:tbl>
      <w:tblPr>
        <w:tblW w:w="10652" w:type="dxa"/>
        <w:jc w:val="left"/>
        <w:tblInd w:w="60" w:type="dxa"/>
        <w:tblLayout w:type="fixed"/>
        <w:tblCellMar>
          <w:top w:w="80" w:type="dxa"/>
          <w:left w:w="187" w:type="dxa"/>
          <w:bottom w:w="80" w:type="dxa"/>
          <w:right w:w="80" w:type="dxa"/>
        </w:tblCellMar>
      </w:tblPr>
      <w:tblGrid>
        <w:gridCol w:w="335"/>
        <w:gridCol w:w="124"/>
        <w:gridCol w:w="1978"/>
        <w:gridCol w:w="21"/>
        <w:gridCol w:w="372"/>
        <w:gridCol w:w="281"/>
        <w:gridCol w:w="1363"/>
        <w:gridCol w:w="337"/>
        <w:gridCol w:w="124"/>
        <w:gridCol w:w="842"/>
        <w:gridCol w:w="168"/>
        <w:gridCol w:w="521"/>
        <w:gridCol w:w="392"/>
        <w:gridCol w:w="681"/>
        <w:gridCol w:w="399"/>
        <w:gridCol w:w="2713"/>
      </w:tblGrid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0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ATTIVITÀ INTEGRATIVE</w:t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Uscite didattiche, viaggi d’istruzione e altre esperienze:</w:t>
            </w:r>
          </w:p>
        </w:tc>
      </w:tr>
      <w:tr>
        <w:trPr>
          <w:trHeight w:val="468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7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223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43" w:right="0" w:hanging="0"/>
              <w:rPr>
                <w:rStyle w:val="Nessuno"/>
                <w:sz w:val="16"/>
                <w:szCs w:val="16"/>
                <w:shd w:fill="auto" w:val="clear"/>
              </w:rPr>
            </w:pPr>
            <w:r>
              <w:rPr>
                <w:rStyle w:val="Nessuno"/>
                <w:position w:val="2"/>
                <w:sz w:val="20"/>
                <w:szCs w:val="20"/>
                <w:shd w:fill="auto" w:val="clear"/>
                <w:lang w:val="it-IT"/>
              </w:rPr>
              <w:t xml:space="preserve">Svolte </w:t>
            </w:r>
            <w:r>
              <w:rPr>
                <w:rStyle w:val="Nessuno"/>
                <w:i/>
                <w:iCs/>
                <w:sz w:val="16"/>
                <w:szCs w:val="16"/>
                <w:shd w:fill="auto" w:val="clear"/>
                <w:lang w:val="it-IT"/>
              </w:rPr>
              <w:t>(illustrare le attività e i risultati raggiunti</w:t>
            </w:r>
            <w:r>
              <w:rPr>
                <w:rStyle w:val="Nessuno"/>
                <w:sz w:val="16"/>
                <w:szCs w:val="16"/>
                <w:shd w:fill="auto" w:val="clear"/>
                <w:lang w:val="it-IT"/>
              </w:rPr>
              <w:t>):</w:t>
            </w:r>
          </w:p>
          <w:p>
            <w:pPr>
              <w:pStyle w:val="TableParagraph"/>
              <w:widowControl w:val="false"/>
              <w:bidi w:val="0"/>
              <w:spacing w:lineRule="exact" w:line="193"/>
              <w:ind w:left="143" w:right="0" w:hanging="0"/>
              <w:jc w:val="left"/>
              <w:rPr/>
            </w:pPr>
            <w:r>
              <w:rPr>
                <w:rStyle w:val="Nessuno"/>
                <w:rFonts w:eastAsia="Wingdings 2" w:cs="Wingdings 2" w:ascii="Wingdings 2" w:hAnsi="Wingdings 2"/>
                <w:sz w:val="20"/>
                <w:szCs w:val="20"/>
                <w:shd w:fill="auto" w:val="clear"/>
                <w:lang w:val="it-IT"/>
              </w:rPr>
              <w:t></w:t>
            </w:r>
          </w:p>
        </w:tc>
        <w:tc>
          <w:tcPr>
            <w:tcW w:w="15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before="88" w:after="0"/>
              <w:ind w:left="10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Non svolte</w:t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INTERVENTI DI SOSTEGNO</w:t>
            </w:r>
          </w:p>
        </w:tc>
      </w:tr>
      <w:tr>
        <w:trPr>
          <w:trHeight w:val="285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47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before="1" w:after="0"/>
              <w:ind w:left="74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Sì: (vedi PEI)</w:t>
            </w:r>
          </w:p>
        </w:tc>
        <w:tc>
          <w:tcPr>
            <w:tcW w:w="15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before="1" w:after="0"/>
              <w:ind w:left="10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No</w:t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INTERVENTI DI PERSONALIZZAZIONE DIDATTICA</w:t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Sono stati adottati strumenti compensativi e misure dispensative</w:t>
            </w:r>
          </w:p>
        </w:tc>
      </w:tr>
      <w:tr>
        <w:trPr>
          <w:trHeight w:val="253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47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223" w:type="dxa"/>
            </w:tcMar>
          </w:tcPr>
          <w:p>
            <w:pPr>
              <w:pStyle w:val="TableParagraph"/>
              <w:widowControl w:val="false"/>
              <w:spacing w:lineRule="exact" w:line="208"/>
              <w:ind w:left="143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Sì: (vedi PDP)</w:t>
            </w:r>
          </w:p>
        </w:tc>
        <w:tc>
          <w:tcPr>
            <w:tcW w:w="15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85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lineRule="exact" w:line="208"/>
              <w:ind w:left="10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No</w:t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MODALITÀ DI VERIFICA DEGLI APPRENDIMENTI</w:t>
            </w:r>
          </w:p>
        </w:tc>
      </w:tr>
      <w:tr>
        <w:trPr>
          <w:trHeight w:val="253" w:hRule="atLeast"/>
        </w:trPr>
        <w:tc>
          <w:tcPr>
            <w:tcW w:w="311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8BB1E3" w:val="clear"/>
            <w:tcMar>
              <w:left w:w="788" w:type="dxa"/>
            </w:tcMar>
          </w:tcPr>
          <w:p>
            <w:pPr>
              <w:pStyle w:val="TableParagraph"/>
              <w:widowControl w:val="false"/>
              <w:spacing w:lineRule="exact" w:line="208"/>
              <w:ind w:left="0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PROVE SCRITTE</w:t>
            </w:r>
          </w:p>
        </w:tc>
        <w:tc>
          <w:tcPr>
            <w:tcW w:w="374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8BB1E3" w:val="clear"/>
            <w:tcMar>
              <w:left w:w="1360" w:type="dxa"/>
            </w:tcMar>
          </w:tcPr>
          <w:p>
            <w:pPr>
              <w:pStyle w:val="TableParagraph"/>
              <w:widowControl w:val="false"/>
              <w:spacing w:lineRule="exact" w:line="208"/>
              <w:ind w:left="0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PROVE ORALI</w:t>
            </w:r>
          </w:p>
        </w:tc>
        <w:tc>
          <w:tcPr>
            <w:tcW w:w="379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8BB1E3" w:val="clear"/>
            <w:tcMar>
              <w:left w:w="949" w:type="dxa"/>
            </w:tcMar>
          </w:tcPr>
          <w:p>
            <w:pPr>
              <w:pStyle w:val="TableParagraph"/>
              <w:widowControl w:val="false"/>
              <w:spacing w:lineRule="exact" w:line="208"/>
              <w:ind w:left="0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PROVE PRATICHE</w:t>
            </w:r>
          </w:p>
        </w:tc>
      </w:tr>
      <w:tr>
        <w:trPr>
          <w:trHeight w:val="485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265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before="104" w:after="0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Testi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8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04" w:after="0"/>
              <w:ind w:left="107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Relazioni su attività svolte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05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Prove grafico pittoriche</w:t>
            </w:r>
          </w:p>
          <w:p>
            <w:pPr>
              <w:pStyle w:val="TableParagraph"/>
              <w:widowControl w:val="false"/>
              <w:bidi w:val="0"/>
              <w:spacing w:lineRule="exact" w:line="215"/>
              <w:ind w:left="105" w:right="0" w:hanging="0"/>
              <w:jc w:val="left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figurative</w:t>
            </w:r>
          </w:p>
        </w:tc>
      </w:tr>
      <w:tr>
        <w:trPr>
          <w:trHeight w:val="253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lineRule="exact" w:line="208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Relazioni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2384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Interrogazioni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lineRule="exact" w:line="208"/>
              <w:ind w:left="105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Prove motorie</w:t>
            </w:r>
          </w:p>
        </w:tc>
      </w:tr>
      <w:tr>
        <w:trPr>
          <w:trHeight w:val="475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before="94" w:after="0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Sintesi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2384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94" w:after="0"/>
              <w:ind w:left="107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Interventi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lineRule="exact" w:line="216"/>
              <w:ind w:left="105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Produzione di elaborati</w:t>
            </w:r>
          </w:p>
          <w:p>
            <w:pPr>
              <w:pStyle w:val="TableParagraph"/>
              <w:widowControl w:val="false"/>
              <w:bidi w:val="0"/>
              <w:spacing w:lineRule="exact" w:line="215"/>
              <w:ind w:left="105" w:right="0" w:hanging="0"/>
              <w:jc w:val="left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multimediali</w:t>
            </w:r>
          </w:p>
        </w:tc>
      </w:tr>
      <w:tr>
        <w:trPr>
          <w:trHeight w:val="475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before="94" w:after="0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Questionari aperti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2384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16"/>
              <w:ind w:left="107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Discussione su argomenti di studio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before="89" w:after="0"/>
              <w:ind w:left="105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Altro:</w:t>
            </w:r>
          </w:p>
        </w:tc>
      </w:tr>
      <w:tr>
        <w:trPr>
          <w:trHeight w:val="475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lineRule="exact" w:line="216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Questionari a scelta</w:t>
            </w:r>
          </w:p>
          <w:p>
            <w:pPr>
              <w:pStyle w:val="TableParagraph"/>
              <w:widowControl w:val="false"/>
              <w:bidi w:val="0"/>
              <w:spacing w:lineRule="exact" w:line="215"/>
              <w:ind w:left="74" w:right="0" w:hanging="0"/>
              <w:jc w:val="left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multipla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84" w:type="dxa"/>
            <w:gridSpan w:val="6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9" w:after="0"/>
              <w:ind w:left="107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Altro:</w:t>
            </w:r>
          </w:p>
        </w:tc>
        <w:tc>
          <w:tcPr>
            <w:tcW w:w="3793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lineRule="exact" w:line="208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Testi da completare</w:t>
            </w:r>
          </w:p>
        </w:tc>
        <w:tc>
          <w:tcPr>
            <w:tcW w:w="7540" w:type="dxa"/>
            <w:gridSpan w:val="10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lineRule="exact" w:line="208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Esercizi</w:t>
            </w:r>
          </w:p>
        </w:tc>
        <w:tc>
          <w:tcPr>
            <w:tcW w:w="7540" w:type="dxa"/>
            <w:gridSpan w:val="10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lineRule="exact" w:line="208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Soluzione problemi</w:t>
            </w:r>
          </w:p>
        </w:tc>
        <w:tc>
          <w:tcPr>
            <w:tcW w:w="7540" w:type="dxa"/>
            <w:gridSpan w:val="10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lineRule="exact" w:line="208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Altro:</w:t>
            </w:r>
          </w:p>
        </w:tc>
        <w:tc>
          <w:tcPr>
            <w:tcW w:w="7540" w:type="dxa"/>
            <w:gridSpan w:val="10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SUDDIVISIONE DELLA CLASSE IN FASCE DI LIVELLO IN USCITA</w:t>
            </w:r>
          </w:p>
        </w:tc>
      </w:tr>
      <w:tr>
        <w:trPr>
          <w:trHeight w:val="638" w:hRule="atLeast"/>
        </w:trPr>
        <w:tc>
          <w:tcPr>
            <w:tcW w:w="243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222" w:type="dxa"/>
              <w:right w:w="192" w:type="dxa"/>
            </w:tcMar>
          </w:tcPr>
          <w:p>
            <w:pPr>
              <w:pStyle w:val="TableParagraph"/>
              <w:widowControl w:val="false"/>
              <w:spacing w:lineRule="exact" w:line="201"/>
              <w:ind w:left="0" w:right="112" w:hanging="0"/>
              <w:jc w:val="center"/>
              <w:rPr/>
            </w:pPr>
            <w:r>
              <w:rPr>
                <w:rStyle w:val="Nessuno"/>
                <w:sz w:val="16"/>
                <w:szCs w:val="18"/>
                <w:shd w:fill="auto" w:val="clear"/>
                <w:lang w:val="it-IT"/>
              </w:rPr>
              <w:t>Livello non raggiunto</w:t>
            </w:r>
          </w:p>
          <w:p>
            <w:pPr>
              <w:pStyle w:val="TableParagraph"/>
              <w:widowControl w:val="false"/>
              <w:bidi w:val="0"/>
              <w:spacing w:lineRule="exact" w:line="197" w:before="4" w:after="0"/>
              <w:ind w:left="142" w:right="112" w:hanging="0"/>
              <w:jc w:val="center"/>
              <w:rPr/>
            </w:pPr>
            <w:r>
              <w:rPr>
                <w:rStyle w:val="Nessuno"/>
                <w:sz w:val="16"/>
                <w:szCs w:val="18"/>
                <w:shd w:fill="auto" w:val="clear"/>
                <w:lang w:val="it-IT"/>
              </w:rPr>
              <w:t>(</w:t>
            </w:r>
            <w:r>
              <w:rPr>
                <w:rStyle w:val="Nessuno"/>
                <w:sz w:val="16"/>
                <w:szCs w:val="16"/>
                <w:shd w:fill="auto" w:val="clear"/>
                <w:lang w:val="it-IT"/>
              </w:rPr>
              <w:t>numero di alunni) 5</w:t>
            </w:r>
          </w:p>
        </w:tc>
        <w:tc>
          <w:tcPr>
            <w:tcW w:w="249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238" w:type="dxa"/>
              <w:right w:w="167" w:type="dxa"/>
            </w:tcMar>
          </w:tcPr>
          <w:p>
            <w:pPr>
              <w:pStyle w:val="TableParagraph"/>
              <w:widowControl w:val="false"/>
              <w:spacing w:lineRule="exact" w:line="214"/>
              <w:ind w:left="158" w:right="87" w:hanging="0"/>
              <w:jc w:val="center"/>
              <w:rPr/>
            </w:pPr>
            <w:r>
              <w:rPr>
                <w:rStyle w:val="Nessuno"/>
                <w:sz w:val="16"/>
                <w:szCs w:val="18"/>
                <w:shd w:fill="auto" w:val="clear"/>
                <w:lang w:val="it-IT"/>
              </w:rPr>
              <w:t>Livello base</w:t>
            </w:r>
          </w:p>
          <w:p>
            <w:pPr>
              <w:pStyle w:val="TableParagraph"/>
              <w:widowControl w:val="false"/>
              <w:bidi w:val="0"/>
              <w:spacing w:lineRule="exact" w:line="189"/>
              <w:ind w:left="159" w:right="87" w:hanging="0"/>
              <w:jc w:val="center"/>
              <w:rPr/>
            </w:pPr>
            <w:r>
              <w:rPr>
                <w:rStyle w:val="Nessuno"/>
                <w:sz w:val="16"/>
                <w:szCs w:val="16"/>
                <w:shd w:fill="auto" w:val="clear"/>
                <w:lang w:val="it-IT"/>
              </w:rPr>
              <w:t>(numero di alunni) 6</w:t>
            </w:r>
          </w:p>
        </w:tc>
        <w:tc>
          <w:tcPr>
            <w:tcW w:w="260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314" w:type="dxa"/>
              <w:right w:w="244" w:type="dxa"/>
            </w:tcMar>
          </w:tcPr>
          <w:p>
            <w:pPr>
              <w:pStyle w:val="TableParagraph"/>
              <w:widowControl w:val="false"/>
              <w:spacing w:before="7" w:after="0"/>
              <w:ind w:left="234" w:right="164" w:hanging="0"/>
              <w:jc w:val="center"/>
              <w:rPr/>
            </w:pPr>
            <w:r>
              <w:rPr>
                <w:rStyle w:val="Nessuno"/>
                <w:sz w:val="16"/>
                <w:szCs w:val="18"/>
                <w:shd w:fill="auto" w:val="clear"/>
                <w:lang w:val="it-IT"/>
              </w:rPr>
              <w:t>Livello intermedio</w:t>
            </w:r>
          </w:p>
          <w:p>
            <w:pPr>
              <w:pStyle w:val="TableParagraph"/>
              <w:widowControl w:val="false"/>
              <w:bidi w:val="0"/>
              <w:spacing w:lineRule="exact" w:line="177"/>
              <w:ind w:left="234" w:right="164" w:hanging="0"/>
              <w:jc w:val="center"/>
              <w:rPr/>
            </w:pPr>
            <w:r>
              <w:rPr>
                <w:rStyle w:val="Nessuno"/>
                <w:sz w:val="16"/>
                <w:szCs w:val="16"/>
                <w:shd w:fill="auto" w:val="clear"/>
                <w:lang w:val="it-IT"/>
              </w:rPr>
              <w:t>(numero di alunni)1</w:t>
            </w:r>
          </w:p>
        </w:tc>
        <w:tc>
          <w:tcPr>
            <w:tcW w:w="311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338" w:type="dxa"/>
              <w:right w:w="312" w:type="dxa"/>
            </w:tcMar>
          </w:tcPr>
          <w:p>
            <w:pPr>
              <w:pStyle w:val="TableParagraph"/>
              <w:widowControl w:val="false"/>
              <w:spacing w:before="7" w:after="0"/>
              <w:ind w:left="0" w:right="232" w:hanging="0"/>
              <w:jc w:val="center"/>
              <w:rPr/>
            </w:pPr>
            <w:r>
              <w:rPr>
                <w:rStyle w:val="Nessuno"/>
                <w:sz w:val="16"/>
                <w:szCs w:val="18"/>
                <w:shd w:fill="auto" w:val="clear"/>
                <w:lang w:val="it-IT"/>
              </w:rPr>
              <w:t>Livello avanzato</w:t>
            </w:r>
          </w:p>
          <w:p>
            <w:pPr>
              <w:pStyle w:val="TableParagraph"/>
              <w:widowControl w:val="false"/>
              <w:bidi w:val="0"/>
              <w:spacing w:lineRule="exact" w:line="177"/>
              <w:ind w:left="258" w:right="232" w:hanging="0"/>
              <w:jc w:val="center"/>
              <w:rPr/>
            </w:pPr>
            <w:r>
              <w:rPr>
                <w:rStyle w:val="Nessuno"/>
                <w:sz w:val="16"/>
                <w:szCs w:val="16"/>
                <w:shd w:fill="auto" w:val="clear"/>
                <w:lang w:val="it-IT"/>
              </w:rPr>
              <w:t>(numero di alunni) 1</w:t>
            </w:r>
          </w:p>
        </w:tc>
      </w:tr>
      <w:tr>
        <w:trPr>
          <w:trHeight w:val="169" w:hRule="atLeast"/>
        </w:trPr>
        <w:tc>
          <w:tcPr>
            <w:tcW w:w="243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193"/>
              <w:ind w:left="0" w:right="0" w:hanging="0"/>
              <w:rPr>
                <w:rStyle w:val="Nessuno"/>
                <w:rFonts w:ascii="Wingdings 2" w:hAnsi="Wingdings 2" w:eastAsia="Wingdings 2" w:cs="Wingdings 2"/>
                <w:sz w:val="20"/>
                <w:szCs w:val="20"/>
                <w:shd w:fill="auto" w:val="clear"/>
                <w:lang w:val="it-IT"/>
              </w:rPr>
            </w:pPr>
            <w:r>
              <w:rPr>
                <w:rFonts w:eastAsia="Wingdings 2" w:cs="Wingdings 2" w:ascii="Wingdings 2" w:hAnsi="Wingdings 2"/>
                <w:sz w:val="20"/>
                <w:szCs w:val="20"/>
                <w:shd w:fill="auto" w:val="clear"/>
                <w:lang w:val="it-IT"/>
              </w:rPr>
            </w:r>
          </w:p>
        </w:tc>
        <w:tc>
          <w:tcPr>
            <w:tcW w:w="249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193"/>
              <w:ind w:left="0" w:right="0" w:hanging="0"/>
              <w:rPr>
                <w:rStyle w:val="Nessuno"/>
                <w:rFonts w:ascii="Wingdings 2" w:hAnsi="Wingdings 2" w:eastAsia="Wingdings 2" w:cs="Wingdings 2"/>
                <w:sz w:val="20"/>
                <w:szCs w:val="20"/>
                <w:shd w:fill="auto" w:val="clear"/>
                <w:lang w:val="it-IT"/>
              </w:rPr>
            </w:pPr>
            <w:r>
              <w:rPr>
                <w:rFonts w:eastAsia="Wingdings 2" w:cs="Wingdings 2" w:ascii="Wingdings 2" w:hAnsi="Wingdings 2"/>
                <w:sz w:val="20"/>
                <w:szCs w:val="20"/>
                <w:shd w:fill="auto" w:val="clear"/>
                <w:lang w:val="it-IT"/>
              </w:rPr>
            </w:r>
          </w:p>
        </w:tc>
        <w:tc>
          <w:tcPr>
            <w:tcW w:w="260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229" w:type="dxa"/>
            </w:tcMar>
          </w:tcPr>
          <w:p>
            <w:pPr>
              <w:pStyle w:val="TableParagraph"/>
              <w:widowControl w:val="false"/>
              <w:spacing w:lineRule="exact" w:line="193"/>
              <w:ind w:left="0" w:right="0" w:hanging="0"/>
              <w:rPr>
                <w:rStyle w:val="Nessuno"/>
                <w:rFonts w:ascii="Wingdings 2" w:hAnsi="Wingdings 2" w:eastAsia="Wingdings 2" w:cs="Wingdings 2"/>
                <w:sz w:val="20"/>
                <w:szCs w:val="20"/>
                <w:shd w:fill="auto" w:val="clear"/>
                <w:lang w:val="it-IT"/>
              </w:rPr>
            </w:pPr>
            <w:r>
              <w:rPr>
                <w:rFonts w:eastAsia="Wingdings 2" w:cs="Wingdings 2" w:ascii="Wingdings 2" w:hAnsi="Wingdings 2"/>
                <w:sz w:val="20"/>
                <w:szCs w:val="20"/>
                <w:shd w:fill="auto" w:val="clear"/>
                <w:lang w:val="it-IT"/>
              </w:rPr>
            </w:r>
          </w:p>
        </w:tc>
        <w:tc>
          <w:tcPr>
            <w:tcW w:w="311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lineRule="exact" w:line="193"/>
              <w:ind w:left="0" w:right="0" w:hanging="0"/>
              <w:rPr>
                <w:rStyle w:val="Nessuno"/>
                <w:rFonts w:ascii="Wingdings 2" w:hAnsi="Wingdings 2" w:eastAsia="Wingdings 2" w:cs="Wingdings 2"/>
                <w:sz w:val="20"/>
                <w:szCs w:val="20"/>
                <w:shd w:fill="auto" w:val="clear"/>
                <w:lang w:val="it-IT"/>
              </w:rPr>
            </w:pPr>
            <w:r>
              <w:rPr>
                <w:rFonts w:eastAsia="Wingdings 2" w:cs="Wingdings 2" w:ascii="Wingdings 2" w:hAnsi="Wingdings 2"/>
                <w:sz w:val="20"/>
                <w:szCs w:val="20"/>
                <w:shd w:fill="auto" w:val="clear"/>
                <w:lang w:val="it-IT"/>
              </w:rPr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DIFFICOLTÀ EMERSE NEL PERCORSO DI APPRENDIMENTO</w:t>
            </w:r>
          </w:p>
        </w:tc>
      </w:tr>
      <w:tr>
        <w:trPr>
          <w:trHeight w:val="278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35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80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00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Scarsa applicazione</w:t>
            </w:r>
          </w:p>
        </w:tc>
        <w:tc>
          <w:tcPr>
            <w:tcW w:w="9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7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86" w:type="dxa"/>
            </w:tcMar>
          </w:tcPr>
          <w:p>
            <w:pPr>
              <w:pStyle w:val="TableParagraph"/>
              <w:widowControl w:val="false"/>
              <w:spacing w:lineRule="exact" w:line="239" w:before="6" w:after="0"/>
              <w:ind w:left="106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Limiti temporali per lo svolgimento dei programmi</w:t>
            </w:r>
          </w:p>
        </w:tc>
      </w:tr>
      <w:tr>
        <w:trPr>
          <w:trHeight w:val="475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52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80" w:type="dxa"/>
            </w:tcMar>
          </w:tcPr>
          <w:p>
            <w:pPr>
              <w:pStyle w:val="TableParagraph"/>
              <w:widowControl w:val="false"/>
              <w:spacing w:lineRule="exact" w:line="216"/>
              <w:ind w:left="100" w:right="0" w:hanging="0"/>
              <w:rPr>
                <w:rStyle w:val="Nessuno"/>
                <w:sz w:val="20"/>
                <w:szCs w:val="20"/>
                <w:shd w:fill="auto" w:val="clear"/>
              </w:rPr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Inadeguatezza del metodo di studio</w:t>
            </w:r>
          </w:p>
        </w:tc>
        <w:tc>
          <w:tcPr>
            <w:tcW w:w="9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74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86" w:type="dxa"/>
            </w:tcMar>
          </w:tcPr>
          <w:p>
            <w:pPr>
              <w:pStyle w:val="TableParagraph"/>
              <w:widowControl w:val="false"/>
              <w:spacing w:before="94" w:after="0"/>
              <w:ind w:left="106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Altro:</w:t>
            </w:r>
          </w:p>
        </w:tc>
      </w:tr>
      <w:tr>
        <w:trPr>
          <w:trHeight w:val="278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52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0" w:type="dxa"/>
            </w:tcMar>
          </w:tcPr>
          <w:p>
            <w:pPr>
              <w:pStyle w:val="TableParagraph"/>
              <w:widowControl w:val="false"/>
              <w:spacing w:lineRule="exact" w:line="239"/>
              <w:ind w:left="100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Carenza di interesse</w:t>
            </w:r>
          </w:p>
        </w:tc>
        <w:tc>
          <w:tcPr>
            <w:tcW w:w="9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74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RAPPORTI CON LE FAMIGLIE</w:t>
            </w:r>
          </w:p>
        </w:tc>
      </w:tr>
      <w:tr>
        <w:trPr>
          <w:trHeight w:val="751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26"/>
              <w:ind w:left="107" w:right="0" w:hanging="0"/>
              <w:rPr>
                <w:rStyle w:val="Nessuno"/>
                <w:sz w:val="20"/>
                <w:szCs w:val="20"/>
                <w:shd w:fill="auto" w:val="clear"/>
              </w:rPr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I genitori degli allievi sono stati ricevuti attraverso le consuete modalità dei colloqui individuali e</w:t>
            </w:r>
          </w:p>
          <w:p>
            <w:pPr>
              <w:pStyle w:val="TableParagraph"/>
              <w:widowControl w:val="false"/>
              <w:bidi w:val="0"/>
              <w:spacing w:lineRule="atLeast" w:line="240"/>
              <w:ind w:left="107" w:right="139" w:hanging="0"/>
              <w:jc w:val="left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>
        <w:trPr>
          <w:trHeight w:val="265" w:hRule="atLeast"/>
        </w:trPr>
        <w:tc>
          <w:tcPr>
            <w:tcW w:w="3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" w:after="0"/>
              <w:ind w:left="107" w:right="0" w:hanging="0"/>
              <w:rPr/>
            </w:pPr>
            <w:r>
              <w:rPr>
                <w:rStyle w:val="Nessuno"/>
                <w:sz w:val="18"/>
                <w:szCs w:val="18"/>
                <w:shd w:fill="auto" w:val="clear"/>
                <w:lang w:val="it-IT"/>
              </w:rPr>
              <w:t>Frequente</w:t>
            </w:r>
          </w:p>
        </w:tc>
        <w:tc>
          <w:tcPr>
            <w:tcW w:w="3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" w:after="0"/>
              <w:ind w:left="107" w:right="0" w:hanging="0"/>
              <w:rPr/>
            </w:pPr>
            <w:r>
              <w:rPr>
                <w:rStyle w:val="Nessuno"/>
                <w:sz w:val="18"/>
                <w:szCs w:val="18"/>
                <w:shd w:fill="auto" w:val="clear"/>
                <w:lang w:val="it-IT"/>
              </w:rPr>
              <w:t>Adeguata</w:t>
            </w:r>
          </w:p>
        </w:tc>
        <w:tc>
          <w:tcPr>
            <w:tcW w:w="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58" w:type="dxa"/>
            </w:tcMar>
          </w:tcPr>
          <w:p>
            <w:pPr>
              <w:pStyle w:val="TableParagraph"/>
              <w:widowControl w:val="false"/>
              <w:spacing w:before="13" w:after="0"/>
              <w:ind w:left="78" w:right="0" w:hanging="0"/>
              <w:rPr/>
            </w:pPr>
            <w:r>
              <w:rPr>
                <w:rStyle w:val="Nessuno"/>
                <w:sz w:val="18"/>
                <w:szCs w:val="18"/>
                <w:shd w:fill="auto" w:val="clear"/>
                <w:lang w:val="it-IT"/>
              </w:rPr>
              <w:t>Saltuaria</w:t>
            </w:r>
          </w:p>
        </w:tc>
        <w:tc>
          <w:tcPr>
            <w:tcW w:w="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7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before="13" w:after="0"/>
              <w:ind w:left="105" w:right="0" w:hanging="0"/>
              <w:rPr/>
            </w:pPr>
            <w:r>
              <w:rPr>
                <w:rStyle w:val="Nessuno"/>
                <w:sz w:val="18"/>
                <w:szCs w:val="18"/>
                <w:shd w:fill="auto" w:val="clear"/>
                <w:lang w:val="it-IT"/>
              </w:rPr>
              <w:t>Scarsa</w:t>
            </w:r>
          </w:p>
        </w:tc>
        <w:tc>
          <w:tcPr>
            <w:tcW w:w="3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27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before="13" w:after="0"/>
              <w:ind w:left="105" w:right="0" w:hanging="0"/>
              <w:rPr/>
            </w:pPr>
            <w:r>
              <w:rPr>
                <w:rStyle w:val="Nessuno"/>
                <w:sz w:val="18"/>
                <w:szCs w:val="18"/>
                <w:shd w:fill="auto" w:val="clear"/>
                <w:lang w:val="it-IT"/>
              </w:rPr>
              <w:t>Solo se sollecitata</w:t>
            </w:r>
          </w:p>
        </w:tc>
      </w:tr>
    </w:tbl>
    <w:p>
      <w:pPr>
        <w:pStyle w:val="Normal"/>
        <w:ind w:left="624" w:right="0" w:hanging="624"/>
        <w:rPr>
          <w:rStyle w:val="Nessuno"/>
          <w:b/>
          <w:bCs/>
          <w:i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</w:r>
    </w:p>
    <w:p>
      <w:pPr>
        <w:pStyle w:val="Normal"/>
        <w:rPr>
          <w:rStyle w:val="Nessuno"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spacing w:before="11" w:after="0"/>
        <w:rPr>
          <w:rStyle w:val="Nessuno"/>
          <w:b/>
          <w:bCs/>
          <w:i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mc:AlternateContent>
          <mc:Choice Requires="wpg">
            <w:drawing>
              <wp:anchor behindDoc="0" distT="0" distB="3810" distL="0" distR="0" simplePos="0" locked="0" layoutInCell="0" allowOverlap="1" relativeHeight="6">
                <wp:simplePos x="0" y="0"/>
                <wp:positionH relativeFrom="page">
                  <wp:posOffset>400050</wp:posOffset>
                </wp:positionH>
                <wp:positionV relativeFrom="line">
                  <wp:posOffset>157480</wp:posOffset>
                </wp:positionV>
                <wp:extent cx="6758305" cy="626745"/>
                <wp:effectExtent l="0" t="10160" r="1270" b="0"/>
                <wp:wrapTopAndBottom/>
                <wp:docPr id="5" name="officeArt object" descr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280" cy="626760"/>
                          <a:chOff x="0" y="0"/>
                          <a:chExt cx="6758280" cy="626760"/>
                        </a:xfrm>
                      </wpg:grpSpPr>
                      <wps:wsp>
                        <wps:cNvPr id="6" name=""/>
                        <wps:cNvSpPr/>
                        <wps:spPr>
                          <a:xfrm>
                            <a:off x="342360" y="162000"/>
                            <a:ext cx="6415920" cy="25272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0"/>
                            <a:ext cx="720" cy="820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2080"/>
                            <a:ext cx="720" cy="2170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66400" y="0"/>
                            <a:ext cx="720" cy="820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66400" y="82080"/>
                            <a:ext cx="720" cy="2170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2080"/>
                            <a:ext cx="206964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0" y="299160"/>
                            <a:ext cx="20656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"/>
                        <wps:cNvSpPr/>
                        <wps:spPr>
                          <a:xfrm>
                            <a:off x="3444120" y="433080"/>
                            <a:ext cx="132120" cy="1936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"/>
                        <wps:cNvSpPr/>
                        <wps:spPr>
                          <a:xfrm>
                            <a:off x="342360" y="162000"/>
                            <a:ext cx="6415920" cy="25272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rFonts w:eastAsia="Helvetica Neue" w:cs="Times New Roman" w:ascii="Times New Roman" w:hAnsi="Times New Roman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FFFFFF"/>
                                  <w:vertAlign w:val="baseline"/>
                                  <w:lang w:val="it-IT"/>
                                </w:rPr>
                                <w:t>NOTE DEL DOCENTE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officeArt object" style="position:absolute;margin-left:31.5pt;margin-top:12.4pt;width:532.2pt;height:49.35pt" coordorigin="630,248" coordsize="10644,987">
                <v:rect id="shape_0" path="m0,0l-2147483645,0l-2147483645,-2147483646l0,-2147483646xe" fillcolor="#ff6600" stroked="f" o:allowincell="f" style="position:absolute;left:1169;top:503;width:10103;height:397;mso-wrap-style:none;v-text-anchor:middle;mso-position-horizontal-relative:page">
                  <v:fill o:detectmouseclick="t" type="solid" color2="#0099ff"/>
                  <v:stroke color="#3465a4" weight="12600" joinstyle="round" endcap="flat"/>
                  <w10:wrap type="topAndBottom"/>
                </v:rect>
                <v:line id="shape_0" from="635,248" to="635,376" stroked="t" o:allowincell="f" style="position:absolute;mso-position-horizontal-relative:page">
                  <v:stroke color="black" weight="19080" joinstyle="round" endcap="flat"/>
                  <v:fill o:detectmouseclick="t" on="false"/>
                  <w10:wrap type="topAndBottom"/>
                </v:line>
                <v:line id="shape_0" from="635,377" to="635,718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3884,248" to="3884,376" stroked="t" o:allowincell="f" style="position:absolute;mso-position-horizontal-relative:page">
                  <v:stroke color="black" weight="19080" joinstyle="round" endcap="flat"/>
                  <v:fill o:detectmouseclick="t" on="false"/>
                  <w10:wrap type="topAndBottom"/>
                </v:line>
                <v:line id="shape_0" from="3884,377" to="3884,718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630,377" to="3888,377" stroked="t" o:allowincell="f" style="position:absolute;mso-position-horizontal-relative:page">
                  <v:stroke color="black" weight="19080" joinstyle="round" endcap="flat"/>
                  <v:fill o:detectmouseclick="t" on="false"/>
                  <w10:wrap type="topAndBottom"/>
                </v:line>
                <v:line id="shape_0" from="633,719" to="3885,719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rect id="shape_0" path="m0,0l-2147483645,0l-2147483645,-2147483646l0,-2147483646xe" stroked="f" o:allowincell="f" style="position:absolute;left:6054;top:930;width:207;height:304;mso-wrap-style:none;v-text-anchor:middle;mso-position-horizontal-relative:page">
                  <v:fill o:detectmouseclick="t" on="false"/>
                  <v:stroke color="#3465a4" weight="12600" joinstyle="round" endcap="flat"/>
                  <w10:wrap type="topAndBottom"/>
                </v:rect>
                <v:rect id="shape_0" path="m0,0l-2147483645,0l-2147483645,-2147483646l0,-2147483646xe" fillcolor="#ff6600" stroked="t" o:allowincell="f" style="position:absolute;left:1169;top:503;width:10103;height:397;mso-wrap-style:square;v-text-anchor:top;mso-position-horizontal-relative:page">
                  <v:fill o:detectmouseclick="t" type="solid" color2="#0099ff"/>
                  <v:stroke color="black" weight="19080" joinstyle="miter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spacing w:lineRule="auto" w:line="240" w:before="0" w:after="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rFonts w:eastAsia="Helvetica Neue" w:cs="Times New Roman" w:ascii="Times New Roman" w:hAnsi="Times New Roman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A"/>
                            <w:spacing w:val="0"/>
                            <w:position w:val="0"/>
                            <w:sz w:val="20"/>
                            <w:sz w:val="20"/>
                            <w:szCs w:val="20"/>
                            <w:u w:val="none" w:color="FFFFFF"/>
                            <w:vertAlign w:val="baseline"/>
                            <w:lang w:val="it-IT"/>
                          </w:rPr>
                          <w:t>NOTE DEL DOCENTE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before="4" w:after="0"/>
        <w:rPr>
          <w:rStyle w:val="Nessuno"/>
          <w:b/>
          <w:bCs/>
          <w:i/>
          <w:i/>
          <w:iCs/>
          <w:sz w:val="9"/>
          <w:szCs w:val="9"/>
        </w:rPr>
      </w:pPr>
      <w:r>
        <w:rPr>
          <w:b/>
          <w:bCs/>
          <w:i/>
          <w:iCs/>
          <w:sz w:val="9"/>
          <w:szCs w:val="9"/>
        </w:rPr>
      </w:r>
    </w:p>
    <w:p>
      <w:pPr>
        <w:pStyle w:val="Titolo2"/>
        <w:tabs>
          <w:tab w:val="clear" w:pos="720"/>
          <w:tab w:val="left" w:pos="8436" w:leader="none"/>
        </w:tabs>
        <w:spacing w:before="100" w:after="0"/>
        <w:rPr/>
      </w:pPr>
      <w:r>
        <w:rPr>
          <w:rStyle w:val="Nessuno"/>
          <w:lang w:val="it-IT"/>
        </w:rPr>
        <w:t>Battipaglia,  li 06/06/2025</w:t>
        <w:tab/>
        <w:t>Il Docente</w:t>
      </w:r>
    </w:p>
    <w:p>
      <w:pPr>
        <w:pStyle w:val="Titolo2"/>
        <w:tabs>
          <w:tab w:val="clear" w:pos="720"/>
          <w:tab w:val="left" w:pos="8436" w:leader="none"/>
        </w:tabs>
        <w:spacing w:before="100" w:after="0"/>
        <w:rPr/>
      </w:pPr>
      <w:r>
        <w:rPr>
          <w:rStyle w:val="Nessuno"/>
          <w:lang w:val="it-IT"/>
        </w:rPr>
        <w:tab/>
        <w:t>Stefania Nunziata</w:t>
      </w:r>
    </w:p>
    <w:sectPr>
      <w:footerReference w:type="default" r:id="rId7"/>
      <w:type w:val="nextPage"/>
      <w:pgSz w:w="11906" w:h="16838"/>
      <w:pgMar w:left="540" w:right="0" w:gutter="0" w:header="0" w:top="72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 2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"/>
      <w:bidi w:val="0"/>
      <w:rPr/>
    </w:pPr>
    <w:r>
      <w:rPr/>
    </w:r>
  </w:p>
</w:ftr>
</file>

<file path=word/settings.xml><?xml version="1.0" encoding="utf-8"?>
<w:settings xmlns:w="http://schemas.openxmlformats.org/wordprocessingml/2006/main">
  <w:zoom w:val="fullPage" w:percent="69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Verdana" w:hAnsi="Verdan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Titolo1">
    <w:name w:val="Heading 1"/>
    <w:qFormat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0"/>
      <w:spacing w:lineRule="auto" w:line="240" w:beforeAutospacing="0" w:before="0" w:afterAutospacing="0" w:after="0"/>
      <w:ind w:left="716" w:right="35" w:hanging="5"/>
      <w:jc w:val="center"/>
      <w:outlineLvl w:val="0"/>
    </w:pPr>
    <w:rPr>
      <w:rFonts w:ascii="Verdana" w:hAnsi="Verdana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Titolo2">
    <w:name w:val="Heading 2"/>
    <w:qFormat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0"/>
      <w:spacing w:lineRule="auto" w:line="240" w:beforeAutospacing="0" w:before="0" w:afterAutospacing="0" w:after="0"/>
      <w:ind w:left="1356" w:right="0" w:hanging="0"/>
      <w:jc w:val="left"/>
      <w:outlineLvl w:val="1"/>
    </w:pPr>
    <w:rPr>
      <w:rFonts w:ascii="Verdana" w:hAnsi="Verdan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CollegamentoInternet">
    <w:name w:val="Hyperlink"/>
    <w:qFormat/>
    <w:rPr>
      <w:color w:val="000080"/>
      <w:u w:val="single"/>
    </w:rPr>
  </w:style>
  <w:style w:type="character" w:styleId="Nessuno">
    <w:name w:val="Nessuno"/>
    <w:qFormat/>
    <w:rPr/>
  </w:style>
  <w:style w:type="character" w:styleId="Hyperlink0">
    <w:name w:val="Hyperlink.0"/>
    <w:basedOn w:val="Nessuno"/>
    <w:qFormat/>
    <w:rPr>
      <w:rFonts w:ascii="Calibri" w:hAnsi="Calibri" w:eastAsia="Calibri" w:cs="Calibri"/>
      <w:outline w:val="false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18"/>
      <w:sz w:val="18"/>
      <w:szCs w:val="18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epidipagina">
    <w:name w:val="Intestazione e piè di pagina"/>
    <w:basedOn w:val="Normal"/>
    <w:qFormat/>
    <w:pPr/>
    <w:rPr/>
  </w:style>
  <w:style w:type="paragraph" w:styleId="TableParagraph">
    <w:name w:val="Table Paragraph"/>
    <w:qFormat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Verdana" w:hAnsi="Verdan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://www.iisferraribattipaglia.it/" TargetMode="External"/><Relationship Id="rId6" Type="http://schemas.openxmlformats.org/officeDocument/2006/relationships/hyperlink" Target="mailto:AIS029007@pec.istruzione.it" TargetMode="Externa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LibreOffice/7.5.9.2$MacOSX_X86_64 LibreOffice_project/cdeefe45c17511d326101eed8008ac4092f278a9</Application>
  <AppVersion>15.0000</AppVersion>
  <Pages>3</Pages>
  <Words>433</Words>
  <Characters>2744</Characters>
  <CharactersWithSpaces>3057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2025-05-29T16:37:16Z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