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D68D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1768CF05" w14:textId="30C82CC3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458E9FA" wp14:editId="3B2C6269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AA698" w14:textId="2202475B" w:rsidR="00B11097" w:rsidRDefault="00B11097" w:rsidP="00B11097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5214DDAE" wp14:editId="3D091F4B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1" locked="0" layoutInCell="1" allowOverlap="1" wp14:anchorId="05894F74" wp14:editId="257E722C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5DC67" w14:textId="77777777" w:rsidR="00B11097" w:rsidRDefault="00B11097" w:rsidP="00B11097">
      <w:pPr>
        <w:jc w:val="center"/>
      </w:pPr>
    </w:p>
    <w:p w14:paraId="2A552453" w14:textId="77777777" w:rsidR="00B11097" w:rsidRDefault="00B11097" w:rsidP="00B11097">
      <w:pPr>
        <w:jc w:val="center"/>
      </w:pPr>
    </w:p>
    <w:p w14:paraId="1F5F53E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14:paraId="27219C68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proofErr w:type="gramStart"/>
      <w:r>
        <w:rPr>
          <w:b/>
          <w:bCs/>
          <w:sz w:val="32"/>
          <w:szCs w:val="36"/>
        </w:rPr>
        <w:t>ISTITUTO  ISTRUZIONE</w:t>
      </w:r>
      <w:proofErr w:type="gramEnd"/>
      <w:r>
        <w:rPr>
          <w:b/>
          <w:bCs/>
          <w:sz w:val="32"/>
          <w:szCs w:val="36"/>
        </w:rPr>
        <w:t xml:space="preserve"> SUPERIORE “</w:t>
      </w:r>
      <w:r>
        <w:rPr>
          <w:b/>
          <w:bCs/>
          <w:color w:val="FF0000"/>
          <w:sz w:val="32"/>
          <w:szCs w:val="36"/>
        </w:rPr>
        <w:t>E.FERRARI</w:t>
      </w:r>
      <w:r>
        <w:rPr>
          <w:b/>
          <w:bCs/>
          <w:sz w:val="32"/>
          <w:szCs w:val="36"/>
        </w:rPr>
        <w:t>”</w:t>
      </w:r>
    </w:p>
    <w:p w14:paraId="4F7A0810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</w:t>
      </w:r>
      <w:proofErr w:type="gramStart"/>
      <w:r>
        <w:rPr>
          <w:bCs/>
          <w:sz w:val="18"/>
          <w:szCs w:val="20"/>
        </w:rPr>
        <w:t>servizi  per</w:t>
      </w:r>
      <w:proofErr w:type="gramEnd"/>
      <w:r>
        <w:rPr>
          <w:bCs/>
          <w:sz w:val="18"/>
          <w:szCs w:val="20"/>
        </w:rPr>
        <w:t xml:space="preserve">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14:paraId="1794363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</w:t>
      </w:r>
      <w:proofErr w:type="gramStart"/>
      <w:r>
        <w:rPr>
          <w:bCs/>
          <w:sz w:val="18"/>
          <w:szCs w:val="20"/>
        </w:rPr>
        <w:t>Professionale  per</w:t>
      </w:r>
      <w:proofErr w:type="gramEnd"/>
      <w:r>
        <w:rPr>
          <w:bCs/>
          <w:sz w:val="18"/>
          <w:szCs w:val="20"/>
        </w:rPr>
        <w:t xml:space="preserve">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14:paraId="2BEFAA41" w14:textId="77777777" w:rsidR="00B11097" w:rsidRDefault="00B11097" w:rsidP="00B11097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</w:t>
      </w:r>
      <w:proofErr w:type="gramStart"/>
      <w:r>
        <w:rPr>
          <w:bCs/>
          <w:sz w:val="18"/>
          <w:szCs w:val="20"/>
        </w:rPr>
        <w:t>tecnologico  -</w:t>
      </w:r>
      <w:proofErr w:type="gramEnd"/>
      <w:r>
        <w:rPr>
          <w:bCs/>
          <w:sz w:val="18"/>
          <w:szCs w:val="20"/>
        </w:rPr>
        <w:t xml:space="preserve">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14:paraId="246338C9" w14:textId="77777777" w:rsidR="00B11097" w:rsidRDefault="00B11097" w:rsidP="00B11097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Jemma,301- 84091 BATTIPAGLIA - tel. 0828370560 - fax 0828370651 - C.F.: 91008360652 </w:t>
      </w:r>
      <w:proofErr w:type="gramStart"/>
      <w:r>
        <w:rPr>
          <w:sz w:val="14"/>
          <w:szCs w:val="16"/>
        </w:rPr>
        <w:t>-  Codice</w:t>
      </w:r>
      <w:proofErr w:type="gramEnd"/>
      <w:r>
        <w:rPr>
          <w:sz w:val="14"/>
          <w:szCs w:val="16"/>
        </w:rPr>
        <w:t xml:space="preserve">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14:paraId="0D864134" w14:textId="77777777" w:rsidR="00B11097" w:rsidRPr="00E6454A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  <w:proofErr w:type="gramStart"/>
      <w:r>
        <w:rPr>
          <w:sz w:val="14"/>
          <w:szCs w:val="16"/>
          <w:lang w:val="fr-FR"/>
        </w:rPr>
        <w:t>Internet:</w:t>
      </w:r>
      <w:proofErr w:type="gramEnd"/>
      <w:r>
        <w:rPr>
          <w:sz w:val="14"/>
          <w:szCs w:val="16"/>
          <w:lang w:val="fr-FR"/>
        </w:rPr>
        <w:t xml:space="preserve"> </w:t>
      </w:r>
      <w:hyperlink r:id="rId9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0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14:paraId="7280149F" w14:textId="77777777" w:rsidR="00B11097" w:rsidRPr="00E6454A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  <w:lang w:val="en-US"/>
        </w:rPr>
      </w:pPr>
    </w:p>
    <w:p w14:paraId="36A40276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14:paraId="4CFF3585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B11097" w14:paraId="75FECD85" w14:textId="77777777" w:rsidTr="00B11097">
        <w:tc>
          <w:tcPr>
            <w:tcW w:w="722" w:type="dxa"/>
            <w:shd w:val="clear" w:color="auto" w:fill="FFFFFF"/>
            <w:hideMark/>
          </w:tcPr>
          <w:p w14:paraId="75B5022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1C13B" w14:textId="30274F05" w:rsidR="00B11097" w:rsidRP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20</w:t>
            </w:r>
            <w:r w:rsidR="00D452A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/202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</w:t>
            </w:r>
          </w:p>
        </w:tc>
      </w:tr>
      <w:tr w:rsidR="00B11097" w14:paraId="6004D0F0" w14:textId="77777777" w:rsidTr="00B11097">
        <w:tc>
          <w:tcPr>
            <w:tcW w:w="1301" w:type="dxa"/>
            <w:gridSpan w:val="2"/>
            <w:shd w:val="clear" w:color="auto" w:fill="FFFFFF"/>
            <w:hideMark/>
          </w:tcPr>
          <w:p w14:paraId="4B1F66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80CEE" w14:textId="6E18E1CD" w:rsidR="00B11097" w:rsidRPr="00B11097" w:rsidRDefault="0005321B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</w:t>
            </w:r>
            <w:r w:rsidR="00E6454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</w:t>
            </w:r>
            <w:r w:rsidR="008F5D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5D23D4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</w:t>
            </w:r>
          </w:p>
        </w:tc>
      </w:tr>
      <w:tr w:rsidR="00B11097" w14:paraId="5CDC8B89" w14:textId="77777777" w:rsidTr="00B11097">
        <w:tc>
          <w:tcPr>
            <w:tcW w:w="1499" w:type="dxa"/>
            <w:gridSpan w:val="3"/>
            <w:shd w:val="clear" w:color="auto" w:fill="FFFFFF"/>
            <w:hideMark/>
          </w:tcPr>
          <w:p w14:paraId="33D0762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51B6BE" w14:textId="5EE5C635" w:rsidR="00B11097" w:rsidRPr="00B11097" w:rsidRDefault="00E6454A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ROSSELLA BUONOCORE</w:t>
            </w:r>
          </w:p>
        </w:tc>
      </w:tr>
      <w:tr w:rsidR="00B11097" w14:paraId="56EEA01A" w14:textId="77777777" w:rsidTr="00B11097">
        <w:tc>
          <w:tcPr>
            <w:tcW w:w="1879" w:type="dxa"/>
            <w:gridSpan w:val="4"/>
            <w:shd w:val="clear" w:color="auto" w:fill="FFFFFF"/>
            <w:hideMark/>
          </w:tcPr>
          <w:p w14:paraId="13E1F1E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0A9478" w14:textId="164A529B" w:rsidR="00B11097" w:rsidRPr="00B11097" w:rsidRDefault="00B11097" w:rsidP="00B11097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SCIENZ</w:t>
            </w:r>
            <w:r w:rsidR="00AB46E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 E CULTURA DELL’ ALIMENTAZIONE</w:t>
            </w:r>
          </w:p>
        </w:tc>
      </w:tr>
    </w:tbl>
    <w:p w14:paraId="1B80DD7D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350"/>
        <w:gridCol w:w="6082"/>
      </w:tblGrid>
      <w:tr w:rsidR="00B11097" w14:paraId="40B9D4D1" w14:textId="77777777" w:rsidTr="00B11097">
        <w:trPr>
          <w:trHeight w:val="267"/>
        </w:trPr>
        <w:tc>
          <w:tcPr>
            <w:tcW w:w="5000" w:type="pct"/>
            <w:gridSpan w:val="3"/>
            <w:hideMark/>
          </w:tcPr>
          <w:p w14:paraId="39BDC84C" w14:textId="77777777" w:rsidR="00B11097" w:rsidRDefault="00B11097">
            <w:pPr>
              <w:spacing w:line="276" w:lineRule="auto"/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B11097" w14:paraId="34ECC771" w14:textId="77777777" w:rsidTr="00B11097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34261B2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B11097" w14:paraId="252B1E0F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AAC01D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F22AB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71CF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B11097" w14:paraId="18D5BA8E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22CF1C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522D6" w14:textId="7219BA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562BA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1545A49A" w14:textId="77777777" w:rsidTr="00B11097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A6289FD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15495C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750328E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B11097" w14:paraId="43574E13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BC86AB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2758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5372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B11097" w14:paraId="1813CD9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75B0526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138E7" w14:textId="600C1852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050D54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B11097" w14:paraId="462A1AA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AC282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06096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39A33B6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B11097" w14:paraId="7F4E1194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84E7D9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612A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3758A7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B11097" w14:paraId="7277DEEF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10561DC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821F1" w14:textId="452D6148" w:rsidR="00B11097" w:rsidRDefault="0049501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8AFF7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B11097" w14:paraId="1AC0DEC2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BB05B1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2E99B" w14:textId="64D11C09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FE8A2F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B11097" w14:paraId="7DFC490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742E8A38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98D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A258F6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B11097" w14:paraId="36DF290F" w14:textId="77777777" w:rsidTr="00B11097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28A51C1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F6F4C95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0BD9A016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B11097" w14:paraId="6D91F6E5" w14:textId="77777777" w:rsidTr="00B11097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A36F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CCC1A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F2EB2E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B11097" w14:paraId="4BA86F1C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B9AB3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98EAE" w14:textId="72A04841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F138A2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B11097" w14:paraId="3472A827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7BB56B2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9B61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ECC735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B11097" w14:paraId="12A13B65" w14:textId="77777777" w:rsidTr="00B11097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A9B344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EFC09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B27D84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B11097" w14:paraId="437F1B47" w14:textId="77777777" w:rsidTr="00B11097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E70411F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B11097" w14:paraId="16C5349C" w14:textId="77777777" w:rsidTr="00B11097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4644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C0427D" w14:textId="6AA7A747" w:rsidR="00B11097" w:rsidRDefault="00A74E11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C3A607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B11097" w14:paraId="1A343474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8004E3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848457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9EC2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108A06D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B11097" w14:paraId="2ACC7DF5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CD0647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76BE3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6C177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B11097" w14:paraId="405A2697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08D80E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8554AF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29DEE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B11097" w14:paraId="12A255E6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875415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BB192A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54EA0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B11097" w14:paraId="31CC7E10" w14:textId="77777777" w:rsidTr="00B11097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C6261A" w14:textId="77777777" w:rsidR="00B11097" w:rsidRDefault="00B11097">
            <w:pPr>
              <w:suppressAutoHyphens w:val="0"/>
              <w:spacing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4B0B392" w14:textId="7093A180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E5D941" w14:textId="2CF5E65F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  <w:r w:rsidR="00A74E11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0D0CF16D" w14:textId="77777777" w:rsidR="00B11097" w:rsidRDefault="00B11097" w:rsidP="00B11097"/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B11097" w14:paraId="5E8F9984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4968C42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B11097" w14:paraId="58B7CBDE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601391D" w14:textId="3CC951B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F8F76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53843D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909BD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Cooperative Learning</w:t>
            </w:r>
          </w:p>
        </w:tc>
      </w:tr>
      <w:tr w:rsidR="00B11097" w14:paraId="12D560B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14DD0A" w14:textId="124FD9A8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7096D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75841AC" w14:textId="4B9B724E" w:rsidR="00B11097" w:rsidRDefault="005D23D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DC55D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B11097" w14:paraId="72956DA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EEAFC0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D38C4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9BA7E87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94D3F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B11097" w14:paraId="05754A50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9D346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EF3F6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61692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0AEEB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B11097" w14:paraId="4D3E4B4B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B09289" w14:textId="78F9E31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F289C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A9D7D5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DFA80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B11097" w14:paraId="72B1B1B7" w14:textId="77777777" w:rsidTr="00B11097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B56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A1FA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09EEF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208C4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4382922B" w14:textId="77777777" w:rsidTr="00B11097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5FBAF5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14:paraId="032E553D" w14:textId="77777777" w:rsidR="00B11097" w:rsidRDefault="00B11097" w:rsidP="00B11097">
      <w:pPr>
        <w:suppressAutoHyphens w:val="0"/>
        <w:sectPr w:rsidR="00B11097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B11097" w14:paraId="508486DA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88C1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B11097" w14:paraId="0FDB9E8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363D4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DA803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14:paraId="4775EEF6" w14:textId="77777777" w:rsidR="00B11097" w:rsidRDefault="00B11097" w:rsidP="00044429">
            <w:pPr>
              <w:pStyle w:val="Paragrafoelenco1"/>
              <w:numPr>
                <w:ilvl w:val="0"/>
                <w:numId w:val="1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5D2E8F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CFD99A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B11097" w14:paraId="4C05AE9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75D29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SOSTEGNO</w:t>
            </w:r>
          </w:p>
        </w:tc>
      </w:tr>
      <w:tr w:rsidR="00B11097" w14:paraId="2A91177C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086F7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A8E51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68D042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50A6351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DFFD2BF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B3EA9AB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INTERVENTI DI PERSONALIZZAZIONE DIDATTICA</w:t>
            </w:r>
          </w:p>
        </w:tc>
      </w:tr>
      <w:tr w:rsidR="00B11097" w14:paraId="6C0ACDD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44CA1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Sono stati adottati strumenti compensativi e misure dispensative</w:t>
            </w:r>
          </w:p>
        </w:tc>
      </w:tr>
      <w:tr w:rsidR="00B11097" w14:paraId="3D55E116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87B55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452E7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144CF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D89EE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B11097" w14:paraId="40E27BC8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2A8CD8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MODALITÀ DI VERIFICA DEGLI APPRENDIMENTI</w:t>
            </w:r>
          </w:p>
        </w:tc>
      </w:tr>
      <w:tr w:rsidR="00B11097" w14:paraId="6A9E26C4" w14:textId="77777777" w:rsidTr="00B11097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BB36E2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3D96182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22A44CC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B11097" w14:paraId="77D74157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42132E" w14:textId="257CE57E" w:rsidR="00B11097" w:rsidRDefault="005D23D4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E6ADB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A335C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53B7A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B9C57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D8E50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B11097" w14:paraId="34E3214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F293D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01EE5B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6071CE" w14:textId="4BC33071" w:rsidR="00B11097" w:rsidRDefault="00A74E11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AFAC62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8F8EB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B63F60D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B11097" w14:paraId="471D58C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80380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9F1FD7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96B74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801AC8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43B3EC" w14:textId="0B271C5B" w:rsidR="00B11097" w:rsidRDefault="00E6454A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5A1D2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B11097" w14:paraId="6EDACD0A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E2BA0E" w14:textId="750991B1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08920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D7532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9D46D2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B2CFB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D768C2" w14:textId="77777777" w:rsidR="00B11097" w:rsidRDefault="00B11097">
            <w:pPr>
              <w:spacing w:line="276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04FC4CA1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F8EE7E" w14:textId="694AC8E3" w:rsidR="00B11097" w:rsidRDefault="00E6454A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E24D5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BDB5D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F675B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0DC6C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38F214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62BE5CD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1479EE" w14:textId="767775A5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96773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67D44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7470E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FFC8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6686A31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73424AE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1BBCA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20D13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08267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DB989F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F7D10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B9D939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6DDBEA26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7007B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E4F5E3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B9C9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66E4AE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C453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3389C9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5DBA45B" w14:textId="77777777" w:rsidTr="00B11097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B2B4D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D02120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D93A8F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34C695C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6DB38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8D755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53EB691E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63D2CC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SUDDIVISIONE DELLA CLASSE IN FASCE DI LIVELLO IN USCITA</w:t>
            </w:r>
          </w:p>
        </w:tc>
      </w:tr>
      <w:tr w:rsidR="00B11097" w14:paraId="3C7AA024" w14:textId="77777777" w:rsidTr="00943777">
        <w:trPr>
          <w:trHeight w:val="803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92C7ECA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14:paraId="0B08CB8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 xml:space="preserve">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7499BC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14:paraId="733ABB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2F29C8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14:paraId="70F6917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3E38158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14:paraId="089E5048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 xml:space="preserve">(indicare numero </w:t>
            </w:r>
            <w:proofErr w:type="gramStart"/>
            <w:r>
              <w:rPr>
                <w:rFonts w:ascii="Verdana" w:eastAsia="Verdana" w:hAnsi="Verdana" w:cs="Verdana"/>
                <w:sz w:val="16"/>
                <w:szCs w:val="20"/>
              </w:rPr>
              <w:t>di  alunni</w:t>
            </w:r>
            <w:proofErr w:type="gramEnd"/>
            <w:r>
              <w:rPr>
                <w:rFonts w:ascii="Verdana" w:eastAsia="Verdana" w:hAnsi="Verdana" w:cs="Verdana"/>
                <w:sz w:val="16"/>
                <w:szCs w:val="20"/>
              </w:rPr>
              <w:t>)</w:t>
            </w:r>
          </w:p>
        </w:tc>
      </w:tr>
      <w:tr w:rsidR="00B11097" w14:paraId="3B923F5F" w14:textId="77777777" w:rsidTr="00B11097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75E5194" w14:textId="0FCF77ED" w:rsidR="00B11097" w:rsidRDefault="00B11097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86C861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65FF1D9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CDEA1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9A99E0" w14:textId="71490037" w:rsidR="00B11097" w:rsidRDefault="00AB46E0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50DE338" w14:textId="070AC0BE" w:rsidR="00B11097" w:rsidRDefault="005D23D4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0D2A1B3" w14:textId="4AA5D501" w:rsidR="00B11097" w:rsidRDefault="005D23D4" w:rsidP="00044429">
            <w:pPr>
              <w:pStyle w:val="Paragrafoelenco1"/>
              <w:numPr>
                <w:ilvl w:val="0"/>
                <w:numId w:val="2"/>
              </w:num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B11097" w14:paraId="381308CD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495F633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DIFFICOLTÀ EMERSE NEL PERCORSO DI APPRENDIMENTO</w:t>
            </w:r>
          </w:p>
        </w:tc>
      </w:tr>
      <w:tr w:rsidR="00B11097" w14:paraId="7B6EDB6A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D45672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A9241D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7F4C1AD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B6EB5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B11097" w14:paraId="19AF2465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6E472E8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51922CB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058B0E6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87114A" w14:textId="77777777" w:rsidR="00B11097" w:rsidRDefault="00B11097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B11097" w14:paraId="73266BE0" w14:textId="77777777" w:rsidTr="00B11097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F13E85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9C64865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6D43A68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6D1A151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1097" w14:paraId="7F3B5567" w14:textId="77777777" w:rsidTr="00B11097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4056D35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B11097" w14:paraId="4C5AC94C" w14:textId="77777777" w:rsidTr="00B11097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4857BE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B11097" w14:paraId="7FCA88C4" w14:textId="77777777" w:rsidTr="00B11097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E94811" w14:textId="77777777" w:rsidR="00B11097" w:rsidRDefault="00B11097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7E9DBF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76A5F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C9DF0E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7EEC56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3D6754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B1AAF3" w14:textId="1F73619B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F81747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A1C0F4" w14:textId="2874387F" w:rsidR="00B11097" w:rsidRDefault="00E6112C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743964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14:paraId="17EDC66F" w14:textId="77777777" w:rsidR="00B11097" w:rsidRDefault="00B11097" w:rsidP="00B11097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B11097" w14:paraId="60C844B1" w14:textId="77777777" w:rsidTr="00B11097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17E25449" w14:textId="77777777" w:rsidR="00B11097" w:rsidRDefault="00B11097">
            <w:pPr>
              <w:spacing w:line="276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B11097" w14:paraId="7DD6C534" w14:textId="77777777" w:rsidTr="00B11097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1C6" w14:textId="77777777" w:rsidR="00B11097" w:rsidRDefault="00B11097" w:rsidP="00F61FC5">
            <w:pPr>
              <w:pStyle w:val="Paragrafoelenco1"/>
              <w:numPr>
                <w:ilvl w:val="0"/>
                <w:numId w:val="3"/>
              </w:num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EB94F7" w14:textId="0DA83B07" w:rsidR="00862FA1" w:rsidRDefault="00862FA1" w:rsidP="00862FA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61CA336" w14:textId="77777777" w:rsidR="00B11097" w:rsidRDefault="00B11097" w:rsidP="00862FA1">
            <w:pPr>
              <w:pStyle w:val="Paragrafoelenco1"/>
              <w:spacing w:line="276" w:lineRule="auto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3AE393D" w14:textId="77777777" w:rsidR="00B11097" w:rsidRDefault="00B11097">
            <w:pPr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585966" w14:textId="77777777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5FDA92D6" w14:textId="60559C32" w:rsidR="00AB46E0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Battipaglia,  li</w:t>
      </w:r>
      <w:r w:rsidR="00943777">
        <w:rPr>
          <w:rFonts w:ascii="Verdana" w:eastAsia="Verdana" w:hAnsi="Verdana" w:cs="Verdana"/>
          <w:sz w:val="20"/>
          <w:szCs w:val="20"/>
        </w:rPr>
        <w:t xml:space="preserve"> </w:t>
      </w:r>
      <w:r w:rsidR="00AB46E0">
        <w:rPr>
          <w:rFonts w:ascii="Verdana" w:eastAsia="Verdana" w:hAnsi="Verdana" w:cs="Verdana"/>
          <w:sz w:val="20"/>
          <w:szCs w:val="20"/>
        </w:rPr>
        <w:t>05/06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AB46E0">
        <w:rPr>
          <w:rFonts w:ascii="Verdana" w:eastAsia="Verdana" w:hAnsi="Verdana" w:cs="Verdana"/>
          <w:sz w:val="20"/>
          <w:szCs w:val="20"/>
        </w:rPr>
        <w:t>/2025</w:t>
      </w:r>
    </w:p>
    <w:p w14:paraId="5F6A5B1F" w14:textId="0542699E" w:rsidR="00B11097" w:rsidRDefault="00B11097" w:rsidP="00B11097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14:paraId="42E4F43D" w14:textId="391E73ED" w:rsidR="00601518" w:rsidRDefault="00601518" w:rsidP="00B11097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</w:t>
      </w:r>
      <w:r w:rsidR="00E6454A">
        <w:rPr>
          <w:rFonts w:ascii="Verdana" w:eastAsia="Verdana" w:hAnsi="Verdana" w:cs="Verdana"/>
          <w:sz w:val="20"/>
          <w:szCs w:val="20"/>
        </w:rPr>
        <w:t>ROSSELLA BUONOCORE</w:t>
      </w:r>
    </w:p>
    <w:p w14:paraId="0E368F87" w14:textId="77777777" w:rsidR="00B11097" w:rsidRDefault="00B11097" w:rsidP="00B11097">
      <w:pPr>
        <w:jc w:val="center"/>
      </w:pPr>
    </w:p>
    <w:p w14:paraId="5E2CEAA9" w14:textId="77777777" w:rsidR="00B11097" w:rsidRDefault="00B11097" w:rsidP="00B11097">
      <w:pPr>
        <w:jc w:val="center"/>
      </w:pPr>
    </w:p>
    <w:p w14:paraId="31D02A1B" w14:textId="77777777" w:rsidR="000E6132" w:rsidRDefault="000E6132"/>
    <w:sectPr w:rsidR="000E6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5"/>
    <w:rsid w:val="0005321B"/>
    <w:rsid w:val="000E6132"/>
    <w:rsid w:val="000F44BF"/>
    <w:rsid w:val="00171344"/>
    <w:rsid w:val="001F525E"/>
    <w:rsid w:val="002412DC"/>
    <w:rsid w:val="00293777"/>
    <w:rsid w:val="002B5D81"/>
    <w:rsid w:val="00495017"/>
    <w:rsid w:val="0056663D"/>
    <w:rsid w:val="005D23D4"/>
    <w:rsid w:val="00601518"/>
    <w:rsid w:val="007446C8"/>
    <w:rsid w:val="007E3F55"/>
    <w:rsid w:val="00862FA1"/>
    <w:rsid w:val="008F5D5F"/>
    <w:rsid w:val="00943777"/>
    <w:rsid w:val="00A74E11"/>
    <w:rsid w:val="00AB46E0"/>
    <w:rsid w:val="00B11097"/>
    <w:rsid w:val="00D452A8"/>
    <w:rsid w:val="00D54820"/>
    <w:rsid w:val="00E10215"/>
    <w:rsid w:val="00E27072"/>
    <w:rsid w:val="00E6112C"/>
    <w:rsid w:val="00E6454A"/>
    <w:rsid w:val="00EB1315"/>
    <w:rsid w:val="00F61FC5"/>
    <w:rsid w:val="00F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DC9"/>
  <w15:chartTrackingRefBased/>
  <w15:docId w15:val="{FB93908D-6584-4349-8754-5DFBD42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097"/>
    <w:pPr>
      <w:suppressAutoHyphens/>
    </w:pPr>
    <w:rPr>
      <w:rFonts w:ascii="Calibri" w:eastAsia="Calibri" w:hAnsi="Calibri" w:cs="Calibri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F5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E3F55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uiPriority w:val="9"/>
    <w:semiHidden/>
    <w:rsid w:val="007E3F55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essunaspaziatura">
    <w:name w:val="No Spacing"/>
    <w:uiPriority w:val="1"/>
    <w:qFormat/>
    <w:rsid w:val="007E3F55"/>
    <w:pPr>
      <w:autoSpaceDE w:val="0"/>
      <w:autoSpaceDN w:val="0"/>
    </w:pPr>
    <w:rPr>
      <w:lang w:eastAsia="it-IT"/>
    </w:rPr>
  </w:style>
  <w:style w:type="character" w:styleId="Collegamentoipertestuale">
    <w:name w:val="Hyperlink"/>
    <w:semiHidden/>
    <w:unhideWhenUsed/>
    <w:rsid w:val="00B1109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11097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11097"/>
    <w:rPr>
      <w:rFonts w:ascii="Calibri" w:eastAsia="Calibri" w:hAnsi="Calibri" w:cs="Calibri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B110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IS029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DE21-709E-4D90-A0BD-6C9A91A2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COLLAZZO</dc:creator>
  <cp:keywords/>
  <dc:description/>
  <cp:lastModifiedBy>USER</cp:lastModifiedBy>
  <cp:revision>2</cp:revision>
  <dcterms:created xsi:type="dcterms:W3CDTF">2025-06-05T11:49:00Z</dcterms:created>
  <dcterms:modified xsi:type="dcterms:W3CDTF">2025-06-05T11:49:00Z</dcterms:modified>
</cp:coreProperties>
</file>