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pPr w:vertAnchor="text" w:horzAnchor="margin" w:leftFromText="141" w:rightFromText="141" w:tblpX="0" w:tblpY="74"/>
        <w:tblW w:w="1070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471"/>
        <w:gridCol w:w="7553"/>
        <w:gridCol w:w="1676"/>
      </w:tblGrid>
      <w:tr>
        <w:trPr>
          <w:trHeight w:val="1418" w:hRule="atLeast"/>
        </w:trPr>
        <w:tc>
          <w:tcPr>
            <w:tcW w:w="1471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true"/>
              <w:spacing w:lineRule="auto" w:line="240" w:before="0" w:after="0"/>
              <w:jc w:val="center"/>
              <w:rPr>
                <w:rFonts w:ascii="Calibri" w:hAnsi="Calibri" w:eastAsia="DejaVu Sans" w:cs="DejaVu Sans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DejaVu Sans" w:cs="DejaVu Sans" w:ascii="Calibri" w:hAnsi="Calibri"/>
                <w:kern w:val="0"/>
                <w:sz w:val="16"/>
                <w:szCs w:val="16"/>
                <w:lang w:eastAsia="it-IT"/>
                <w14:ligatures w14:val="none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290195</wp:posOffset>
                  </wp:positionV>
                  <wp:extent cx="1045210" cy="896620"/>
                  <wp:effectExtent l="0" t="0" r="0" b="0"/>
                  <wp:wrapNone/>
                  <wp:docPr id="1" name="Immagine1" descr="Immagine che contiene Elementi grafici, Policromia, arte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Immagine che contiene Elementi grafici, Policromia, arte, grafic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896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5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</w:pPr>
            <w:r>
              <w:rPr>
                <w:rFonts w:eastAsia="Times New Roman" w:cs="Times New Roman" w:ascii="Arial" w:hAnsi="Arial"/>
                <w:b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  <w:t>Liceo Scientifico Statale “A. Gallotta”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it-IT"/>
                <w14:ligatures w14:val="none"/>
              </w:rPr>
              <w:t>Via Caduti di Bruxelles 26  - Cap.84025 - Eboli  (SA) - Tel. 0828367503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it-IT"/>
                <w14:ligatures w14:val="none"/>
              </w:rPr>
              <w:t>Cod. mecc. SAPS01000G - C.F. 82003690656 – Cod.IPA: UFEFF2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it-IT"/>
                <w14:ligatures w14:val="none"/>
              </w:rPr>
              <w:t xml:space="preserve">e-mail: </w:t>
            </w:r>
            <w:hyperlink r:id="rId3">
              <w:r>
                <w:rPr>
                  <w:rStyle w:val="Style"/>
                  <w:rFonts w:eastAsia="Times New Roman" w:cs="Times New Roman" w:ascii="Arial" w:hAnsi="Arial"/>
                  <w:color w:val="0000FF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saps01000g@istruzione.it</w:t>
              </w:r>
            </w:hyperlink>
            <w:r>
              <w:rPr>
                <w:rFonts w:eastAsia="Times New Roman" w:cs="Times New Roman" w:ascii="Arial" w:hAnsi="Arial"/>
                <w:color w:val="0000FF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 - </w:t>
            </w:r>
            <w:r>
              <w:rPr>
                <w:rFonts w:eastAsia="Times New Roman" w:cs="Times New Roman" w:ascii="Arial" w:hAnsi="Arial"/>
                <w:kern w:val="0"/>
                <w:sz w:val="20"/>
                <w:szCs w:val="20"/>
                <w:lang w:eastAsia="it-IT"/>
                <w14:ligatures w14:val="none"/>
              </w:rPr>
              <w:t xml:space="preserve">p.e.c.: </w:t>
            </w:r>
            <w:r>
              <w:rPr>
                <w:rFonts w:eastAsia="Times New Roman" w:cs="Times New Roman" w:ascii="Arial" w:hAnsi="Arial"/>
                <w:color w:val="0000FF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>saps01000g@pec.istruzione.it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eastAsia="Times New Roman" w:cs="Times New Roman" w:ascii="Arial" w:hAnsi="Arial"/>
                <w:color w:val="0000FF"/>
                <w:kern w:val="0"/>
                <w:sz w:val="20"/>
                <w:szCs w:val="20"/>
                <w:u w:val="single"/>
                <w:lang w:eastAsia="it-IT"/>
                <w14:ligatures w14:val="none"/>
              </w:rPr>
              <w:t xml:space="preserve">Sito: </w:t>
            </w:r>
            <w:hyperlink r:id="rId4">
              <w:r>
                <w:rPr>
                  <w:rStyle w:val="Style"/>
                  <w:rFonts w:eastAsia="Times New Roman" w:cs="Times New Roman" w:ascii="Arial" w:hAnsi="Arial"/>
                  <w:color w:val="0000FF"/>
                  <w:kern w:val="0"/>
                  <w:sz w:val="20"/>
                  <w:szCs w:val="20"/>
                  <w:u w:val="single"/>
                  <w:lang w:eastAsia="it-IT"/>
                  <w14:ligatures w14:val="none"/>
                </w:rPr>
                <w:t>www.liceogallotta.edu.it</w:t>
              </w:r>
            </w:hyperlink>
          </w:p>
        </w:tc>
        <w:tc>
          <w:tcPr>
            <w:tcW w:w="1676" w:type="dxa"/>
            <w:tcBorders/>
          </w:tcPr>
          <w:p>
            <w:pPr>
              <w:pStyle w:val="Normal"/>
              <w:widowControl w:val="false"/>
              <w:suppressLineNumbers/>
              <w:suppressAutoHyphens w:val="true"/>
              <w:overflowPunct w:val="true"/>
              <w:spacing w:lineRule="auto" w:line="240" w:before="0" w:after="0"/>
              <w:jc w:val="center"/>
              <w:rPr>
                <w:rFonts w:ascii="Calibri" w:hAnsi="Calibri" w:eastAsia="DejaVu Sans" w:cs="DejaVu Sans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DejaVu Sans" w:cs="DejaVu Sans" w:ascii="Calibri" w:hAnsi="Calibri"/>
                <w:kern w:val="0"/>
                <w:sz w:val="16"/>
                <w:szCs w:val="16"/>
                <w:lang w:eastAsia="it-IT"/>
                <w14:ligatures w14:val="none"/>
              </w:rP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257810</wp:posOffset>
                  </wp:positionV>
                  <wp:extent cx="1047115" cy="875030"/>
                  <wp:effectExtent l="0" t="0" r="0" b="0"/>
                  <wp:wrapNone/>
                  <wp:docPr id="2" name="Immagine 5" descr="repubbl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5" descr="repubbl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115" cy="875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733" w:leader="none"/>
        </w:tabs>
        <w:spacing w:lineRule="auto" w:line="240" w:before="0" w:after="0"/>
        <w:ind w:right="284"/>
        <w:jc w:val="center"/>
        <w:rPr>
          <w:rFonts w:ascii="Calibri" w:hAnsi="Calibri" w:eastAsia="Calibri" w:cs="Calibri"/>
          <w:b/>
          <w:kern w:val="0"/>
          <w14:ligatures w14:val="none"/>
        </w:rPr>
      </w:pPr>
      <w:r>
        <w:rPr>
          <w:rFonts w:eastAsia="Calibri" w:cs="Calibri" w:ascii="Calibri" w:hAnsi="Calibri"/>
          <w:b/>
          <w:kern w:val="0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eastAsia="Calibri" w:cs="Calibri" w:ascii="Calibri" w:hAnsi="Calibri"/>
          <w:b/>
          <w:i/>
          <w:iCs/>
          <w:kern w:val="0"/>
          <w:sz w:val="24"/>
          <w:szCs w:val="24"/>
          <w14:ligatures w14:val="none"/>
        </w:rPr>
        <w:tab/>
        <w:tab/>
        <w:tab/>
        <w:tab/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AL DIRIGENTE SCOLASTICO</w:t>
      </w:r>
    </w:p>
    <w:p>
      <w:pPr>
        <w:pStyle w:val="Normal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 </w:t>
      </w:r>
      <w:r>
        <w:rPr>
          <w:rFonts w:cs="Times New Roman" w:ascii="Times New Roman" w:hAnsi="Times New Roman"/>
          <w:b/>
          <w:bCs/>
        </w:rPr>
        <w:t>DELLA SCUOLA POLO FORMATIVO AMBITO SA-26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DOMANDA DI ISCRIZIONE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CORSO DI FORMAZIONE DOCENTI NEOASSUNTI A.S. 2025/26</w:t>
      </w:r>
    </w:p>
    <w:p>
      <w:pPr>
        <w:pStyle w:val="Normal"/>
        <w:jc w:val="center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Dati anagrafici: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Cognome: _____________________________________________________________________________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Nome</w:t>
      </w:r>
      <w:r>
        <w:rPr>
          <w:rFonts w:cs="Times New Roman" w:ascii="Times New Roman" w:hAnsi="Times New Roman"/>
          <w:b/>
          <w:bCs/>
        </w:rPr>
        <w:t>:      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Nato/a a:</w:t>
      </w:r>
      <w:r>
        <w:rPr>
          <w:rFonts w:cs="Times New Roman" w:ascii="Times New Roman" w:hAnsi="Times New Roman"/>
          <w:b/>
          <w:bCs/>
        </w:rPr>
        <w:t xml:space="preserve"> _______________________________________________</w:t>
      </w:r>
      <w:r>
        <w:rPr>
          <w:rFonts w:cs="Times New Roman" w:ascii="Times New Roman" w:hAnsi="Times New Roman"/>
        </w:rPr>
        <w:t>il:</w:t>
      </w:r>
      <w:r>
        <w:rPr>
          <w:rFonts w:cs="Times New Roman" w:ascii="Times New Roman" w:hAnsi="Times New Roman"/>
          <w:b/>
          <w:bCs/>
        </w:rPr>
        <w:t xml:space="preserve"> 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</w:rPr>
        <w:t>Cod. Fisc</w:t>
      </w:r>
      <w:r>
        <w:rPr>
          <w:rFonts w:cs="Times New Roman" w:ascii="Times New Roman" w:hAnsi="Times New Roman"/>
          <w:b/>
          <w:bCs/>
        </w:rPr>
        <w:t>.:_____________________________________________________________________________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Residenza e recapiti: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Indirizzo : 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Comune:________________________________________________CAP:_________________________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Telefono   _______________________________________________Altro telefono__________________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Email:________________________________________________________________________________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 xml:space="preserve">Sede di servizio: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Meccanografico: 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Ordine scol.co :  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Denominazione: 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Comune:   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Classe di concorso: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nomina: 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servizio:  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Sostegno:______________________________________________________________________________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bCs/>
        </w:rPr>
      </w:pPr>
      <w:r>
        <w:rPr>
          <w:rFonts w:cs="Times New Roman" w:ascii="Times New Roman" w:hAnsi="Times New Roman"/>
          <w:b/>
          <w:bCs/>
        </w:rPr>
        <w:t>L’istante è tenuto al corso di formazione in quanto: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Docente al primo anno di servizio con incarico a tempo indeterminato;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Docente per il quale sia stata richiesta la proroga del periodo di formazione e prova o che non abbia potuto completarlo negli anni precedenti;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Docente che ripete il periodo di formazione e prova; 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Docente in passaggio di ruolo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Vincitore dei concorsi banditi con DDG 2575 e DDG 2576 del 6 dicembre 2023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Docente assunto a tempo determinato in attuazione delle procedure di cui all’articolo 5, commi da 5 a 12, del decreto-legge 22 aprile 2023, n. 44, convertito con modificazioni dalla legge 21 giugno 2023, n. 74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Docente assunto a tempo indeterminato con decorrenza giuridica 01/09/2025 ed economica 01/09/2026, se in possesso dei prescritti requisiti di servizio nel medesimo grado di istruzione.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Docente vincitore del concorso ordinario DPIT 2575/2023 e 3059/2024 ( PNRR 1 e PNNR 2) che consegue l’abilitazione entro il 31 dicembre 2025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Firma docente……………………………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Convalida dati: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Timbro e protocollo Istituto di appartenenza:</w:t>
      </w:r>
    </w:p>
    <w:p>
      <w:pPr>
        <w:pStyle w:val="Normal"/>
        <w:pBdr>
          <w:bottom w:val="single" w:sz="12" w:space="1" w:color="000000"/>
        </w:pBdr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 confermano i dati indicati nel presente modulo dal/la docente neo-assunto/a.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docente____________________________________________________________________________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è attualmente in servizio presso questa Scuola.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________________________________, lì______________________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Dirigente Scolastico</w:t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_________________________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134" w:right="1134" w:gutter="0" w:header="708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b/>
        <w:bCs/>
      </w:rPr>
    </w:pPr>
    <w:r>
      <w:rPr>
        <w:rFonts w:cs="Times New Roman"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       </w:t>
    </w:r>
    <w:r>
      <w:rPr>
        <w:rFonts w:cs="Times New Roman" w:ascii="Times New Roman" w:hAnsi="Times New Roman"/>
        <w:b/>
        <w:bCs/>
      </w:rPr>
      <w:t>Allegato 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b/>
        <w:bCs/>
      </w:rPr>
    </w:pPr>
    <w:r>
      <w:rPr>
        <w:rFonts w:cs="Times New Roman" w:ascii="Times New Roman" w:hAnsi="Times New Roman"/>
        <w:b/>
        <w:bCs/>
        <w:sz w:val="20"/>
        <w:szCs w:val="20"/>
      </w:rPr>
      <w:t xml:space="preserve">                                                                                                                                                                       </w:t>
    </w:r>
    <w:r>
      <w:rPr>
        <w:rFonts w:cs="Times New Roman" w:ascii="Times New Roman" w:hAnsi="Times New Roman"/>
        <w:b/>
        <w:bCs/>
      </w:rPr>
      <w:t>Allegato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2d7f"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a62d7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a62d7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a62d7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a62d7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a62d7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itolo6Carattere"/>
    <w:uiPriority w:val="9"/>
    <w:semiHidden/>
    <w:unhideWhenUsed/>
    <w:qFormat/>
    <w:rsid w:val="00a62d7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a62d7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a62d7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a62d7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a62d7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a62d7f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a62d7f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a62d7f"/>
    <w:rPr>
      <w:rFonts w:eastAsia="" w:cs="" w:cstheme="majorBidi" w:eastAsiaTheme="majorEastAsia"/>
      <w:i/>
      <w:iCs/>
      <w:color w:themeColor="accent1" w:themeShade="bf" w:val="0F4761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a62d7f"/>
    <w:rPr>
      <w:rFonts w:eastAsia="" w:cs="" w:cstheme="majorBidi" w:eastAsiaTheme="majorEastAsia"/>
      <w:color w:themeColor="accent1" w:themeShade="bf" w:val="0F4761"/>
    </w:rPr>
  </w:style>
  <w:style w:type="character" w:styleId="Titolo6Carattere" w:customStyle="1">
    <w:name w:val="Titolo 6 Carattere"/>
    <w:basedOn w:val="DefaultParagraphFont"/>
    <w:uiPriority w:val="9"/>
    <w:semiHidden/>
    <w:qFormat/>
    <w:rsid w:val="00a62d7f"/>
    <w:rPr>
      <w:rFonts w:eastAsia="" w:cs="" w:cstheme="majorBidi" w:eastAsiaTheme="majorEastAsia"/>
      <w:i/>
      <w:iCs/>
      <w:color w:themeColor="text1" w:themeTint="a6" w:val="595959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a62d7f"/>
    <w:rPr>
      <w:rFonts w:eastAsia="" w:cs="" w:cstheme="majorBidi" w:eastAsiaTheme="majorEastAsia"/>
      <w:color w:themeColor="text1" w:themeTint="a6" w:val="595959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a62d7f"/>
    <w:rPr>
      <w:rFonts w:eastAsia="" w:cs="" w:cstheme="majorBidi" w:eastAsiaTheme="majorEastAsia"/>
      <w:i/>
      <w:iCs/>
      <w:color w:themeColor="text1" w:themeTint="d8" w:val="272727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a62d7f"/>
    <w:rPr>
      <w:rFonts w:eastAsia="" w:cs="" w:cstheme="majorBidi" w:eastAsiaTheme="majorEastAsia"/>
      <w:color w:themeColor="text1" w:themeTint="d8" w:val="272727"/>
    </w:rPr>
  </w:style>
  <w:style w:type="character" w:styleId="TitoloCarattere" w:customStyle="1">
    <w:name w:val="Titolo Carattere"/>
    <w:basedOn w:val="DefaultParagraphFont"/>
    <w:uiPriority w:val="10"/>
    <w:qFormat/>
    <w:rsid w:val="00a62d7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ttotitoloCarattere" w:customStyle="1">
    <w:name w:val="Sottotitolo Carattere"/>
    <w:basedOn w:val="DefaultParagraphFont"/>
    <w:uiPriority w:val="11"/>
    <w:qFormat/>
    <w:rsid w:val="00a62d7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zioneCarattere" w:customStyle="1">
    <w:name w:val="Citazione Carattere"/>
    <w:basedOn w:val="DefaultParagraphFont"/>
    <w:link w:val="Quote"/>
    <w:uiPriority w:val="29"/>
    <w:qFormat/>
    <w:rsid w:val="00a62d7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a62d7f"/>
    <w:rPr>
      <w:i/>
      <w:iCs/>
      <w:color w:themeColor="accent1" w:themeShade="bf" w:val="0F4761"/>
    </w:rPr>
  </w:style>
  <w:style w:type="character" w:styleId="CitazioneintensaCarattere" w:customStyle="1">
    <w:name w:val="Citazione intensa Carattere"/>
    <w:basedOn w:val="DefaultParagraphFont"/>
    <w:link w:val="IntenseQuote"/>
    <w:uiPriority w:val="30"/>
    <w:qFormat/>
    <w:rsid w:val="00a62d7f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a62d7f"/>
    <w:rPr>
      <w:b/>
      <w:bCs/>
      <w:smallCaps/>
      <w:color w:themeColor="accent1" w:themeShade="bf" w:val="0F4761"/>
      <w:spacing w:val="5"/>
    </w:rPr>
  </w:style>
  <w:style w:type="character" w:styleId="IntestazioneCarattere" w:customStyle="1">
    <w:name w:val="Intestazione Carattere"/>
    <w:basedOn w:val="DefaultParagraphFont"/>
    <w:uiPriority w:val="99"/>
    <w:qFormat/>
    <w:rsid w:val="00a62d7f"/>
    <w:rPr/>
  </w:style>
  <w:style w:type="character" w:styleId="PidipaginaCarattere" w:customStyle="1">
    <w:name w:val="Piè di pagina Carattere"/>
    <w:basedOn w:val="DefaultParagraphFont"/>
    <w:uiPriority w:val="99"/>
    <w:qFormat/>
    <w:rsid w:val="00a62d7f"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TitoloCarattere"/>
    <w:uiPriority w:val="10"/>
    <w:qFormat/>
    <w:rsid w:val="00a62d7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/>
    <w:rsid w:val="00a62d7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/>
    <w:rsid w:val="00a62d7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a62d7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zioneintensaCarattere"/>
    <w:uiPriority w:val="30"/>
    <w:qFormat/>
    <w:rsid w:val="00a62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a62d7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a62d7f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aps01000g@istruzione.it" TargetMode="External"/><Relationship Id="rId4" Type="http://schemas.openxmlformats.org/officeDocument/2006/relationships/hyperlink" Target="http://www.liceogallotta.edu.it/" TargetMode="External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LibreOffice/25.2.5.2$Windows_X86_64 LibreOffice_project/03d19516eb2e1dd5d4ccd751a0d6f35f35e08022</Application>
  <AppVersion>15.0000</AppVersion>
  <Pages>2</Pages>
  <Words>300</Words>
  <Characters>2998</Characters>
  <CharactersWithSpaces>3538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2025-12-19T14:54:00Z</dcterms:created>
  <dc:creator>DORA LONGOBARDI</dc:creator>
  <dc:description/>
  <dc:language>it-IT</dc:language>
  <cp:lastModifiedBy>DORA LONGOBARDI</cp:lastModifiedBy>
  <cp:lastPrinted>2025-12-19T14:14:00Z</cp:lastPrinted>
  <dcterms:modified xsi:type="dcterms:W3CDTF">2025-12-19T14:54:00Z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